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bidi="ar"/>
        </w:rPr>
      </w:pPr>
      <w:bookmarkStart w:id="0" w:name="_GoBack"/>
      <w:bookmarkEnd w:id="0"/>
    </w:p>
    <w:p>
      <w:pPr>
        <w:widowControl/>
        <w:shd w:val="clear" w:color="auto" w:fill="FFFFFF"/>
        <w:ind w:firstLine="360"/>
        <w:jc w:val="left"/>
        <w:textAlignment w:val="baseline"/>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t>附件一：</w:t>
      </w:r>
    </w:p>
    <w:p>
      <w:pPr>
        <w:pStyle w:val="2"/>
      </w:pPr>
    </w:p>
    <w:p>
      <w:pPr>
        <w:spacing w:line="360" w:lineRule="auto"/>
        <w:jc w:val="center"/>
        <w:rPr>
          <w:rFonts w:hint="eastAsia" w:ascii="宋体" w:hAnsi="宋体" w:cs="宋体"/>
          <w:b/>
          <w:bCs/>
          <w:sz w:val="32"/>
          <w:szCs w:val="32"/>
        </w:rPr>
      </w:pPr>
      <w:r>
        <w:rPr>
          <w:rFonts w:hint="eastAsia" w:ascii="宋体" w:hAnsi="宋体" w:cs="宋体"/>
          <w:b/>
          <w:bCs/>
          <w:sz w:val="32"/>
          <w:szCs w:val="32"/>
        </w:rPr>
        <w:t>武汉至天门高速公路二期路面工程基层</w:t>
      </w:r>
    </w:p>
    <w:p>
      <w:pPr>
        <w:spacing w:line="360" w:lineRule="auto"/>
        <w:jc w:val="center"/>
        <w:rPr>
          <w:rFonts w:ascii="宋体" w:hAnsi="宋体" w:cs="宋体"/>
          <w:b/>
          <w:bCs/>
          <w:sz w:val="32"/>
          <w:szCs w:val="32"/>
        </w:rPr>
      </w:pPr>
      <w:r>
        <w:rPr>
          <w:rFonts w:hint="eastAsia" w:ascii="宋体" w:hAnsi="宋体" w:cs="宋体"/>
          <w:b/>
          <w:bCs/>
          <w:sz w:val="32"/>
          <w:szCs w:val="32"/>
        </w:rPr>
        <w:t>场站临建工程意向单位报名登记表</w:t>
      </w:r>
    </w:p>
    <w:p>
      <w:pPr>
        <w:pStyle w:val="17"/>
        <w:rPr>
          <w:rFonts w:hint="default"/>
          <w:color w:val="auto"/>
        </w:rPr>
      </w:pP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20"/>
        <w:gridCol w:w="2320"/>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申请单位名称</w:t>
            </w:r>
          </w:p>
        </w:tc>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232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2320" w:type="dxa"/>
            <w:vAlign w:val="center"/>
          </w:tcPr>
          <w:p>
            <w:pPr>
              <w:widowControl/>
              <w:spacing w:line="360" w:lineRule="exact"/>
              <w:jc w:val="center"/>
              <w:rPr>
                <w:rFonts w:eastAsia="宋体" w:asciiTheme="minorEastAsia" w:hAnsiTheme="minorEastAsia" w:cstheme="minorEastAsia"/>
                <w:sz w:val="28"/>
                <w:szCs w:val="28"/>
              </w:rPr>
            </w:pPr>
            <w:r>
              <w:rPr>
                <w:rFonts w:hint="eastAsia" w:asciiTheme="minorEastAsia" w:hAnsiTheme="minorEastAsia" w:cstheme="minor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0" w:type="dxa"/>
          </w:tcPr>
          <w:p>
            <w:pPr>
              <w:widowControl/>
              <w:jc w:val="left"/>
              <w:rPr>
                <w:rFonts w:asciiTheme="minorEastAsia" w:hAnsiTheme="minorEastAsia" w:cstheme="minorEastAsia"/>
                <w:sz w:val="28"/>
                <w:szCs w:val="28"/>
              </w:rPr>
            </w:pPr>
          </w:p>
        </w:tc>
        <w:tc>
          <w:tcPr>
            <w:tcW w:w="2320" w:type="dxa"/>
          </w:tcPr>
          <w:p>
            <w:pPr>
              <w:widowControl/>
              <w:jc w:val="left"/>
              <w:rPr>
                <w:sz w:val="28"/>
                <w:szCs w:val="28"/>
              </w:rPr>
            </w:pPr>
          </w:p>
          <w:p>
            <w:pPr>
              <w:pStyle w:val="17"/>
              <w:jc w:val="both"/>
              <w:rPr>
                <w:rFonts w:hint="default" w:asciiTheme="minorEastAsia" w:hAnsiTheme="minorEastAsia" w:eastAsiaTheme="minorEastAsia" w:cstheme="minorEastAsia"/>
                <w:color w:val="auto"/>
                <w:sz w:val="28"/>
                <w:szCs w:val="28"/>
              </w:rPr>
            </w:pPr>
          </w:p>
          <w:p>
            <w:pPr>
              <w:pStyle w:val="17"/>
              <w:jc w:val="both"/>
              <w:rPr>
                <w:rFonts w:hint="default" w:asciiTheme="minorEastAsia" w:hAnsiTheme="minorEastAsia" w:eastAsiaTheme="minorEastAsia" w:cstheme="minorEastAsia"/>
                <w:color w:val="auto"/>
                <w:sz w:val="28"/>
                <w:szCs w:val="28"/>
              </w:rPr>
            </w:pPr>
          </w:p>
        </w:tc>
        <w:tc>
          <w:tcPr>
            <w:tcW w:w="2320" w:type="dxa"/>
          </w:tcPr>
          <w:p>
            <w:pPr>
              <w:widowControl/>
              <w:jc w:val="left"/>
              <w:rPr>
                <w:rFonts w:asciiTheme="minorEastAsia" w:hAnsiTheme="minorEastAsia" w:cstheme="minorEastAsia"/>
                <w:sz w:val="28"/>
                <w:szCs w:val="28"/>
              </w:rPr>
            </w:pPr>
          </w:p>
        </w:tc>
        <w:tc>
          <w:tcPr>
            <w:tcW w:w="2320" w:type="dxa"/>
          </w:tcPr>
          <w:p>
            <w:pPr>
              <w:widowControl/>
              <w:jc w:val="left"/>
              <w:rPr>
                <w:rFonts w:asciiTheme="minorEastAsia" w:hAnsiTheme="minorEastAsia" w:cstheme="minorEastAsia"/>
                <w:sz w:val="28"/>
                <w:szCs w:val="28"/>
              </w:rPr>
            </w:pPr>
          </w:p>
        </w:tc>
      </w:tr>
    </w:tbl>
    <w:p>
      <w:pPr>
        <w:widowControl/>
        <w:jc w:val="left"/>
        <w:rPr>
          <w:rFonts w:ascii="Times New Roman" w:hAnsi="Times New Roman" w:eastAsia="黑体"/>
          <w:sz w:val="24"/>
          <w:szCs w:val="22"/>
        </w:rPr>
      </w:pPr>
    </w:p>
    <w:p>
      <w:pPr>
        <w:widowControl/>
        <w:spacing w:line="560" w:lineRule="exact"/>
        <w:jc w:val="left"/>
      </w:pPr>
    </w:p>
    <w:p>
      <w:pPr>
        <w:pStyle w:val="17"/>
        <w:spacing w:line="560" w:lineRule="exact"/>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17"/>
        <w:spacing w:line="560" w:lineRule="exact"/>
        <w:jc w:val="right"/>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17"/>
        <w:wordWrap w:val="0"/>
        <w:spacing w:line="560" w:lineRule="exact"/>
        <w:jc w:val="right"/>
        <w:rPr>
          <w:rFonts w:hint="default" w:ascii="宋体" w:hAnsi="宋体"/>
          <w:bCs/>
          <w:sz w:val="28"/>
          <w:szCs w:val="28"/>
          <w:highlight w:val="yellow"/>
        </w:rPr>
      </w:pPr>
      <w:r>
        <w:rPr>
          <w:rFonts w:ascii="宋体" w:hAnsi="宋体"/>
          <w:bCs/>
          <w:color w:val="auto"/>
          <w:sz w:val="28"/>
          <w:szCs w:val="28"/>
        </w:rPr>
        <w:t xml:space="preserve">日        期：    </w:t>
      </w:r>
      <w:r>
        <w:rPr>
          <w:rFonts w:hint="default" w:ascii="宋体" w:hAnsi="宋体"/>
          <w:bCs/>
          <w:color w:val="auto"/>
          <w:sz w:val="28"/>
          <w:szCs w:val="28"/>
        </w:rPr>
        <w:t xml:space="preserve">             </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napToGrid w:val="0"/>
        <w:spacing w:line="400" w:lineRule="atLeast"/>
        <w:jc w:val="center"/>
        <w:rPr>
          <w:rFonts w:ascii="Times New Roman" w:hAnsi="Times New Roman" w:eastAsia="黑体" w:cs="Times New Roman"/>
          <w:sz w:val="32"/>
          <w:szCs w:val="32"/>
        </w:rPr>
      </w:pPr>
      <w:r>
        <w:rPr>
          <w:rFonts w:ascii="Times New Roman" w:hAnsi="Times New Roman" w:eastAsia="黑体" w:cs="Times New Roman"/>
          <w:sz w:val="32"/>
          <w:szCs w:val="32"/>
        </w:rPr>
        <w:t>法定代表人身份证明及授权委托书</w:t>
      </w:r>
    </w:p>
    <w:p>
      <w:pPr>
        <w:spacing w:line="400" w:lineRule="atLeast"/>
        <w:ind w:firstLine="206" w:firstLineChars="103"/>
        <w:rPr>
          <w:rFonts w:ascii="Times New Roman" w:hAnsi="Times New Roman" w:cs="Times New Roman"/>
          <w:sz w:val="20"/>
        </w:rPr>
      </w:pPr>
    </w:p>
    <w:p>
      <w:pPr>
        <w:spacing w:line="400" w:lineRule="atLeast"/>
        <w:jc w:val="center"/>
        <w:rPr>
          <w:rFonts w:ascii="Times New Roman" w:hAnsi="Times New Roman" w:eastAsia="黑体" w:cs="Times New Roman"/>
          <w:sz w:val="28"/>
          <w:szCs w:val="28"/>
        </w:rPr>
      </w:pPr>
      <w:r>
        <w:rPr>
          <w:rFonts w:ascii="Times New Roman" w:hAnsi="Times New Roman" w:eastAsia="黑体" w:cs="Times New Roman"/>
          <w:bCs/>
          <w:sz w:val="28"/>
          <w:szCs w:val="28"/>
        </w:rPr>
        <w:t xml:space="preserve">（一） </w:t>
      </w:r>
      <w:r>
        <w:rPr>
          <w:rFonts w:ascii="Times New Roman" w:hAnsi="Times New Roman" w:eastAsia="黑体" w:cs="Times New Roman"/>
          <w:sz w:val="28"/>
          <w:szCs w:val="28"/>
        </w:rPr>
        <w:t>授权委托书</w:t>
      </w:r>
    </w:p>
    <w:p>
      <w:pPr>
        <w:spacing w:line="400" w:lineRule="atLeast"/>
        <w:ind w:firstLine="216" w:firstLineChars="103"/>
        <w:rPr>
          <w:rFonts w:ascii="Times New Roman" w:hAnsi="Times New Roman" w:eastAsia="黑体" w:cs="Times New Roman"/>
        </w:rPr>
      </w:pPr>
    </w:p>
    <w:p>
      <w:pPr>
        <w:topLinePunct/>
        <w:spacing w:line="360" w:lineRule="auto"/>
        <w:ind w:firstLine="472" w:firstLineChars="225"/>
        <w:rPr>
          <w:rFonts w:ascii="Times New Roman" w:hAnsi="Times New Roman" w:cs="Times New Roman"/>
        </w:rPr>
      </w:pPr>
      <w:r>
        <w:rPr>
          <w:rFonts w:ascii="Times New Roman" w:hAnsi="Times New Roman" w:cs="Times New Roman"/>
        </w:rPr>
        <w:t>本人</w:t>
      </w:r>
      <w:r>
        <w:rPr>
          <w:rFonts w:ascii="Times New Roman" w:hAnsi="Times New Roman" w:cs="Times New Roman"/>
          <w:u w:val="single"/>
        </w:rPr>
        <w:t xml:space="preserve">       </w:t>
      </w:r>
      <w:r>
        <w:rPr>
          <w:rFonts w:ascii="Times New Roman" w:hAnsi="Times New Roman" w:cs="Times New Roman"/>
        </w:rPr>
        <w:t>（姓名）系</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（申请人名称）的法定代表人，现委托</w:t>
      </w:r>
      <w:r>
        <w:rPr>
          <w:rFonts w:ascii="Times New Roman" w:hAnsi="Times New Roman" w:cs="Times New Roman"/>
          <w:color w:val="AFABAB" w:themeColor="background2" w:themeShade="BF"/>
          <w:u w:val="single"/>
        </w:rPr>
        <w:t>…………</w:t>
      </w:r>
      <w:r>
        <w:rPr>
          <w:rFonts w:ascii="Times New Roman" w:hAnsi="Times New Roman" w:cs="Times New Roman"/>
        </w:rPr>
        <w:t>（姓名）为我方代理人。代理人根据授权，以我方名义</w:t>
      </w:r>
      <w:r>
        <w:rPr>
          <w:rFonts w:hint="eastAsia" w:ascii="Times New Roman" w:hAnsi="Times New Roman" w:cs="Times New Roman"/>
        </w:rPr>
        <w:t>参与</w:t>
      </w:r>
      <w:r>
        <w:rPr>
          <w:rFonts w:hint="eastAsia" w:ascii="Times New Roman" w:hAnsi="Times New Roman" w:cs="Times New Roman"/>
          <w:u w:val="single"/>
        </w:rPr>
        <w:t>武汉至天门高速公路二期</w:t>
      </w:r>
      <w:r>
        <w:rPr>
          <w:rFonts w:hint="eastAsia" w:ascii="Times New Roman" w:hAnsi="Times New Roman" w:cs="Times New Roman"/>
          <w:u w:val="single"/>
          <w:lang w:val="en-US" w:eastAsia="zh-CN"/>
        </w:rPr>
        <w:t>路面</w:t>
      </w:r>
      <w:r>
        <w:rPr>
          <w:rFonts w:hint="eastAsia" w:ascii="Times New Roman" w:hAnsi="Times New Roman" w:cs="Times New Roman"/>
          <w:u w:val="single"/>
        </w:rPr>
        <w:t>工程基层场站</w:t>
      </w:r>
      <w:r>
        <w:rPr>
          <w:rFonts w:hint="eastAsia" w:ascii="Times New Roman" w:hAnsi="Times New Roman" w:cs="Times New Roman"/>
          <w:u w:val="single"/>
          <w:lang w:val="en-US" w:eastAsia="zh-CN"/>
        </w:rPr>
        <w:t>临建工程意向队伍征集洽谈</w:t>
      </w:r>
      <w:r>
        <w:rPr>
          <w:rFonts w:ascii="Times New Roman" w:hAnsi="Times New Roman" w:cs="Times New Roman"/>
          <w:sz w:val="24"/>
        </w:rPr>
        <w:t>（工程名称）</w:t>
      </w:r>
      <w:r>
        <w:rPr>
          <w:rFonts w:hint="eastAsia" w:ascii="Times New Roman" w:hAnsi="Times New Roman" w:cs="Times New Roman"/>
        </w:rPr>
        <w:t>相</w:t>
      </w:r>
      <w:r>
        <w:rPr>
          <w:rFonts w:ascii="Times New Roman" w:hAnsi="Times New Roman" w:cs="Times New Roman"/>
        </w:rPr>
        <w:t>关事宜，其法律后果由我方承担。</w:t>
      </w:r>
    </w:p>
    <w:p>
      <w:pPr>
        <w:spacing w:line="360" w:lineRule="auto"/>
        <w:ind w:firstLine="472" w:firstLineChars="225"/>
        <w:rPr>
          <w:rFonts w:ascii="Times New Roman" w:hAnsi="Times New Roman" w:cs="Times New Roman"/>
        </w:rPr>
      </w:pPr>
      <w:r>
        <w:rPr>
          <w:rFonts w:ascii="Times New Roman" w:hAnsi="Times New Roman" w:cs="Times New Roman"/>
        </w:rPr>
        <w:t>委托期限：自授权委托之日起至签订合同之日止。</w:t>
      </w:r>
    </w:p>
    <w:p>
      <w:pPr>
        <w:spacing w:line="360" w:lineRule="auto"/>
        <w:ind w:firstLine="472" w:firstLineChars="225"/>
        <w:rPr>
          <w:rFonts w:ascii="Times New Roman" w:hAnsi="Times New Roman" w:cs="Times New Roman"/>
        </w:rPr>
      </w:pPr>
      <w:r>
        <w:rPr>
          <w:rFonts w:ascii="Times New Roman" w:hAnsi="Times New Roman" w:cs="Times New Roman"/>
        </w:rPr>
        <w:t>代理人无转委托权。</w:t>
      </w:r>
    </w:p>
    <w:p>
      <w:pPr>
        <w:spacing w:line="360" w:lineRule="auto"/>
        <w:ind w:firstLine="472" w:firstLineChars="225"/>
        <w:rPr>
          <w:rFonts w:ascii="Times New Roman" w:hAnsi="Times New Roman" w:cs="Times New Roman"/>
        </w:rPr>
      </w:pPr>
      <w:r>
        <w:rPr>
          <w:rFonts w:ascii="Times New Roman" w:hAnsi="Times New Roman" w:cs="Times New Roman"/>
        </w:rPr>
        <w:t>附：法定代表人身份证复印件及委托代理人身份证复印件</w:t>
      </w:r>
    </w:p>
    <w:p>
      <w:pPr>
        <w:spacing w:line="360" w:lineRule="auto"/>
        <w:ind w:firstLine="472" w:firstLineChars="225"/>
        <w:rPr>
          <w:rFonts w:ascii="Times New Roman" w:hAnsi="Times New Roman" w:cs="Times New Roman"/>
        </w:rPr>
      </w:pPr>
    </w:p>
    <w:p>
      <w:pPr>
        <w:spacing w:line="400" w:lineRule="atLeast"/>
        <w:ind w:firstLine="472" w:firstLineChars="225"/>
        <w:rPr>
          <w:rFonts w:ascii="Times New Roman" w:hAnsi="Times New Roman" w:cs="Times New Roman"/>
        </w:rPr>
      </w:pPr>
      <w:r>
        <w:rPr>
          <w:rFonts w:ascii="Times New Roman" w:hAnsi="Times New Roman" w:cs="Times New Roman"/>
        </w:rPr>
        <w:t>申请人：</w:t>
      </w:r>
      <w:r>
        <w:rPr>
          <w:rFonts w:ascii="Times New Roman" w:hAnsi="Times New Roman" w:cs="Times New Roman"/>
          <w:u w:val="single"/>
        </w:rPr>
        <w:t xml:space="preserve">                               </w:t>
      </w:r>
      <w:r>
        <w:rPr>
          <w:rFonts w:ascii="Times New Roman" w:hAnsi="Times New Roman" w:cs="Times New Roman"/>
        </w:rPr>
        <w:t>（盖单位章）</w:t>
      </w:r>
    </w:p>
    <w:p>
      <w:pPr>
        <w:spacing w:line="400" w:lineRule="atLeast"/>
        <w:ind w:firstLine="472" w:firstLineChars="225"/>
        <w:rPr>
          <w:rFonts w:ascii="Times New Roman" w:hAnsi="Times New Roman" w:cs="Times New Roman"/>
        </w:rPr>
      </w:pPr>
    </w:p>
    <w:p>
      <w:pPr>
        <w:spacing w:line="400" w:lineRule="atLeast"/>
        <w:ind w:firstLine="472" w:firstLineChars="225"/>
        <w:rPr>
          <w:rFonts w:ascii="Times New Roman" w:hAnsi="Times New Roman" w:cs="Times New Roman"/>
        </w:rPr>
      </w:pPr>
      <w:r>
        <w:rPr>
          <w:rFonts w:ascii="Times New Roman" w:hAnsi="Times New Roman" w:cs="Times New Roman"/>
        </w:rPr>
        <w:t>法定代表人：</w:t>
      </w:r>
      <w:r>
        <w:rPr>
          <w:rFonts w:ascii="Times New Roman" w:hAnsi="Times New Roman" w:cs="Times New Roman"/>
          <w:u w:val="single"/>
        </w:rPr>
        <w:t xml:space="preserve">                               </w:t>
      </w:r>
      <w:r>
        <w:rPr>
          <w:rFonts w:ascii="Times New Roman" w:hAnsi="Times New Roman" w:cs="Times New Roman"/>
        </w:rPr>
        <w:t>（签字）</w:t>
      </w:r>
    </w:p>
    <w:p>
      <w:pPr>
        <w:spacing w:line="400" w:lineRule="atLeast"/>
        <w:ind w:firstLine="472" w:firstLineChars="225"/>
        <w:rPr>
          <w:rFonts w:ascii="Times New Roman" w:hAnsi="Times New Roman" w:cs="Times New Roman"/>
        </w:rPr>
      </w:pPr>
    </w:p>
    <w:p>
      <w:pPr>
        <w:spacing w:line="400" w:lineRule="atLeast"/>
        <w:ind w:firstLine="472" w:firstLineChars="225"/>
        <w:rPr>
          <w:rFonts w:ascii="Times New Roman" w:hAnsi="Times New Roman" w:cs="Times New Roman"/>
          <w:u w:val="single"/>
        </w:rPr>
      </w:pPr>
      <w:r>
        <w:rPr>
          <w:rFonts w:ascii="Times New Roman" w:hAnsi="Times New Roman" w:cs="Times New Roman"/>
        </w:rPr>
        <w:t>身份证号码：</w:t>
      </w:r>
      <w:r>
        <w:rPr>
          <w:rFonts w:ascii="Times New Roman" w:hAnsi="Times New Roman" w:cs="Times New Roman"/>
          <w:u w:val="single"/>
        </w:rPr>
        <w:t xml:space="preserve">                                     </w:t>
      </w:r>
    </w:p>
    <w:p>
      <w:pPr>
        <w:spacing w:line="400" w:lineRule="atLeast"/>
        <w:ind w:firstLine="472" w:firstLineChars="225"/>
        <w:rPr>
          <w:rFonts w:ascii="Times New Roman" w:hAnsi="Times New Roman" w:cs="Times New Roman"/>
        </w:rPr>
      </w:pPr>
    </w:p>
    <w:p>
      <w:pPr>
        <w:spacing w:line="400" w:lineRule="atLeast"/>
        <w:ind w:firstLine="472" w:firstLineChars="225"/>
        <w:rPr>
          <w:rFonts w:ascii="Times New Roman" w:hAnsi="Times New Roman" w:cs="Times New Roman"/>
        </w:rPr>
      </w:pPr>
      <w:r>
        <w:rPr>
          <w:rFonts w:ascii="Times New Roman" w:hAnsi="Times New Roman" w:cs="Times New Roman"/>
        </w:rPr>
        <w:t>委托代理人：</w:t>
      </w:r>
      <w:r>
        <w:rPr>
          <w:rFonts w:ascii="Times New Roman" w:hAnsi="Times New Roman" w:cs="Times New Roman"/>
          <w:u w:val="single"/>
        </w:rPr>
        <w:t xml:space="preserve">                               </w:t>
      </w:r>
      <w:r>
        <w:rPr>
          <w:rFonts w:ascii="Times New Roman" w:hAnsi="Times New Roman" w:cs="Times New Roman"/>
        </w:rPr>
        <w:t xml:space="preserve">（签字） </w:t>
      </w:r>
    </w:p>
    <w:p>
      <w:pPr>
        <w:spacing w:line="400" w:lineRule="atLeast"/>
        <w:ind w:firstLine="472" w:firstLineChars="225"/>
        <w:rPr>
          <w:rFonts w:ascii="Times New Roman" w:hAnsi="Times New Roman" w:cs="Times New Roman"/>
        </w:rPr>
      </w:pPr>
    </w:p>
    <w:p>
      <w:pPr>
        <w:spacing w:line="400" w:lineRule="atLeast"/>
        <w:ind w:firstLine="472" w:firstLineChars="225"/>
        <w:rPr>
          <w:rFonts w:ascii="Times New Roman" w:hAnsi="Times New Roman" w:cs="Times New Roman"/>
        </w:rPr>
      </w:pPr>
      <w:r>
        <w:rPr>
          <w:rFonts w:ascii="Times New Roman" w:hAnsi="Times New Roman" w:cs="Times New Roman"/>
        </w:rPr>
        <w:t>身份证号码：</w:t>
      </w:r>
      <w:r>
        <w:rPr>
          <w:rFonts w:ascii="Times New Roman" w:hAnsi="Times New Roman" w:cs="Times New Roman"/>
          <w:u w:val="single"/>
        </w:rPr>
        <w:t xml:space="preserve">                                     </w:t>
      </w:r>
    </w:p>
    <w:p>
      <w:pPr>
        <w:spacing w:line="400" w:lineRule="atLeast"/>
        <w:ind w:firstLine="216" w:firstLineChars="103"/>
        <w:rPr>
          <w:rFonts w:ascii="Times New Roman" w:hAnsi="Times New Roman" w:cs="Times New Roman"/>
        </w:rPr>
      </w:pPr>
    </w:p>
    <w:p>
      <w:pPr>
        <w:pStyle w:val="2"/>
      </w:pPr>
    </w:p>
    <w:p>
      <w:pPr>
        <w:spacing w:line="400" w:lineRule="atLeast"/>
        <w:ind w:firstLine="216" w:firstLineChars="103"/>
        <w:jc w:val="right"/>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年 </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line="400" w:lineRule="atLeast"/>
        <w:ind w:firstLine="216" w:firstLineChars="103"/>
        <w:jc w:val="right"/>
        <w:rPr>
          <w:rFonts w:ascii="Times New Roman" w:hAnsi="Times New Roman" w:cs="Times New Roman"/>
        </w:rPr>
      </w:pPr>
    </w:p>
    <w:p>
      <w:pPr>
        <w:spacing w:line="360" w:lineRule="auto"/>
        <w:ind w:firstLine="216" w:firstLineChars="103"/>
        <w:rPr>
          <w:rFonts w:ascii="Times New Roman" w:hAnsi="Times New Roman" w:cs="Times New Roman"/>
          <w:szCs w:val="21"/>
        </w:rPr>
      </w:pPr>
      <w:r>
        <w:rPr>
          <w:rFonts w:ascii="Times New Roman" w:hAnsi="Times New Roman" w:cs="Times New Roman"/>
          <w:szCs w:val="18"/>
        </w:rPr>
        <w:t>注：法定代表人和委托代理人必须在授权书上亲笔签名，不得使用印章、签名章或其他电子制版签名。</w:t>
      </w:r>
    </w:p>
    <w:p>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spacing w:line="400" w:lineRule="atLeast"/>
        <w:ind w:firstLine="288" w:firstLineChars="103"/>
        <w:jc w:val="center"/>
        <w:rPr>
          <w:rFonts w:ascii="Times New Roman" w:hAnsi="Times New Roman" w:eastAsia="黑体" w:cs="Times New Roman"/>
          <w:sz w:val="28"/>
          <w:szCs w:val="28"/>
        </w:rPr>
      </w:pPr>
      <w:r>
        <w:rPr>
          <w:rFonts w:ascii="Times New Roman" w:hAnsi="Times New Roman" w:eastAsia="黑体" w:cs="Times New Roman"/>
          <w:sz w:val="28"/>
          <w:szCs w:val="28"/>
        </w:rPr>
        <w:t>（二）法定代表人身份证明</w:t>
      </w:r>
    </w:p>
    <w:p>
      <w:pPr>
        <w:spacing w:line="400" w:lineRule="atLeast"/>
        <w:ind w:firstLine="206" w:firstLineChars="103"/>
        <w:rPr>
          <w:rFonts w:ascii="Times New Roman" w:hAnsi="Times New Roman" w:cs="Times New Roman"/>
          <w:sz w:val="20"/>
        </w:rPr>
      </w:pPr>
    </w:p>
    <w:p>
      <w:pPr>
        <w:spacing w:line="480" w:lineRule="auto"/>
        <w:ind w:firstLine="216" w:firstLineChars="103"/>
        <w:rPr>
          <w:rFonts w:ascii="Times New Roman" w:hAnsi="Times New Roman" w:cs="Times New Roman"/>
        </w:rPr>
      </w:pPr>
      <w:r>
        <w:rPr>
          <w:rFonts w:ascii="Times New Roman" w:hAnsi="Times New Roman" w:cs="Times New Roman"/>
        </w:rPr>
        <w:t>申请人名称：</w:t>
      </w:r>
      <w:r>
        <w:rPr>
          <w:rFonts w:ascii="Times New Roman" w:hAnsi="Times New Roman" w:cs="Times New Roman"/>
          <w:u w:val="single"/>
        </w:rPr>
        <w:t xml:space="preserve">                             </w:t>
      </w:r>
      <w:r>
        <w:rPr>
          <w:rFonts w:ascii="Times New Roman" w:hAnsi="Times New Roman" w:cs="Times New Roman"/>
        </w:rPr>
        <w:t xml:space="preserve"> </w:t>
      </w:r>
    </w:p>
    <w:p>
      <w:pPr>
        <w:spacing w:line="480" w:lineRule="auto"/>
        <w:ind w:firstLine="216" w:firstLineChars="103"/>
        <w:rPr>
          <w:rFonts w:ascii="Times New Roman" w:hAnsi="Times New Roman" w:cs="Times New Roman"/>
        </w:rPr>
      </w:pPr>
      <w:r>
        <w:rPr>
          <w:rFonts w:ascii="Times New Roman" w:hAnsi="Times New Roman" w:cs="Times New Roman"/>
        </w:rPr>
        <w:t>姓名：</w:t>
      </w:r>
      <w:r>
        <w:rPr>
          <w:rFonts w:ascii="Times New Roman" w:hAnsi="Times New Roman" w:cs="Times New Roman"/>
          <w:u w:val="single"/>
        </w:rPr>
        <w:t xml:space="preserve">  </w:t>
      </w:r>
      <w:r>
        <w:rPr>
          <w:rFonts w:ascii="Times New Roman" w:hAnsi="Times New Roman" w:cs="Times New Roman"/>
          <w:bCs/>
          <w:u w:val="single"/>
        </w:rPr>
        <w:t>（法定代表人亲笔签名）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职务：</w:t>
      </w:r>
      <w:r>
        <w:rPr>
          <w:rFonts w:ascii="Times New Roman" w:hAnsi="Times New Roman" w:cs="Times New Roman"/>
          <w:u w:val="single"/>
        </w:rPr>
        <w:t xml:space="preserve">        </w:t>
      </w:r>
    </w:p>
    <w:p>
      <w:pPr>
        <w:spacing w:line="480" w:lineRule="auto"/>
        <w:ind w:firstLine="216" w:firstLineChars="103"/>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rPr>
        <w:t xml:space="preserve"> (申请人名称)的法定代表人。</w:t>
      </w:r>
    </w:p>
    <w:p>
      <w:pPr>
        <w:spacing w:line="480" w:lineRule="auto"/>
        <w:ind w:firstLine="216" w:firstLineChars="103"/>
        <w:rPr>
          <w:rFonts w:ascii="Times New Roman" w:hAnsi="Times New Roman" w:cs="Times New Roman"/>
        </w:rPr>
      </w:pPr>
      <w:r>
        <w:rPr>
          <w:rFonts w:ascii="Times New Roman" w:hAnsi="Times New Roman" w:cs="Times New Roman"/>
        </w:rPr>
        <w:t>特此证明。</w:t>
      </w:r>
    </w:p>
    <w:p>
      <w:pPr>
        <w:spacing w:line="480" w:lineRule="auto"/>
        <w:ind w:firstLine="216" w:firstLineChars="103"/>
        <w:rPr>
          <w:rFonts w:ascii="Times New Roman" w:hAnsi="Times New Roman" w:cs="Times New Roman"/>
        </w:rPr>
      </w:pPr>
      <w:r>
        <w:rPr>
          <w:rFonts w:ascii="Times New Roman" w:hAnsi="Times New Roman" w:cs="Times New Roman"/>
        </w:rPr>
        <w:t>附：法定代表人身份证复印件。</w:t>
      </w:r>
    </w:p>
    <w:p>
      <w:pPr>
        <w:spacing w:line="480" w:lineRule="auto"/>
        <w:ind w:firstLine="216" w:firstLineChars="103"/>
        <w:rPr>
          <w:rFonts w:ascii="Times New Roman" w:hAnsi="Times New Roman" w:cs="Times New Roman"/>
        </w:rPr>
      </w:pPr>
    </w:p>
    <w:p>
      <w:pPr>
        <w:spacing w:line="480" w:lineRule="auto"/>
        <w:ind w:firstLine="216" w:firstLineChars="103"/>
        <w:rPr>
          <w:rFonts w:ascii="Times New Roman" w:hAnsi="Times New Roman" w:cs="Times New Roman"/>
        </w:rPr>
      </w:pPr>
    </w:p>
    <w:p>
      <w:pPr>
        <w:spacing w:line="480" w:lineRule="auto"/>
        <w:ind w:firstLine="216" w:firstLineChars="103"/>
        <w:rPr>
          <w:rFonts w:ascii="Times New Roman" w:hAnsi="Times New Roman" w:cs="Times New Roman"/>
        </w:rPr>
      </w:pPr>
    </w:p>
    <w:p>
      <w:pPr>
        <w:spacing w:line="480" w:lineRule="auto"/>
        <w:ind w:firstLine="216" w:firstLineChars="103"/>
        <w:rPr>
          <w:rFonts w:ascii="Times New Roman" w:hAnsi="Times New Roman" w:cs="Times New Roman"/>
        </w:rPr>
      </w:pPr>
      <w:r>
        <w:rPr>
          <w:rFonts w:ascii="Times New Roman" w:hAnsi="Times New Roman" w:cs="Times New Roman"/>
        </w:rPr>
        <w:t xml:space="preserve">                          申请人：</w:t>
      </w:r>
      <w:r>
        <w:rPr>
          <w:rFonts w:ascii="Times New Roman" w:hAnsi="Times New Roman" w:cs="Times New Roman"/>
          <w:u w:val="single"/>
        </w:rPr>
        <w:t xml:space="preserve">                 </w:t>
      </w:r>
      <w:r>
        <w:rPr>
          <w:rFonts w:ascii="Times New Roman" w:hAnsi="Times New Roman" w:cs="Times New Roman"/>
        </w:rPr>
        <w:t>（盖单位章）</w:t>
      </w:r>
    </w:p>
    <w:p>
      <w:pPr>
        <w:spacing w:line="480" w:lineRule="auto"/>
        <w:ind w:firstLine="216" w:firstLineChars="103"/>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 xml:space="preserve">日           </w:t>
      </w:r>
    </w:p>
    <w:p>
      <w:pPr>
        <w:topLinePunct/>
        <w:spacing w:line="400" w:lineRule="atLeast"/>
        <w:ind w:firstLine="216" w:firstLineChars="103"/>
        <w:rPr>
          <w:rFonts w:ascii="Times New Roman" w:hAnsi="Times New Roman" w:eastAsia="黑体" w:cs="Times New Roman"/>
        </w:rPr>
      </w:pPr>
    </w:p>
    <w:p>
      <w:pPr>
        <w:topLinePunct/>
        <w:spacing w:line="400" w:lineRule="atLeast"/>
        <w:ind w:firstLine="216" w:firstLineChars="103"/>
        <w:rPr>
          <w:rFonts w:ascii="Times New Roman" w:hAnsi="Times New Roman" w:eastAsia="黑体" w:cs="Times New Roman"/>
        </w:rPr>
      </w:pPr>
    </w:p>
    <w:p>
      <w:pPr>
        <w:topLinePunct/>
        <w:spacing w:line="400" w:lineRule="atLeast"/>
        <w:ind w:firstLine="216" w:firstLineChars="103"/>
        <w:rPr>
          <w:rFonts w:ascii="Times New Roman" w:hAnsi="Times New Roman" w:eastAsia="黑体" w:cs="Times New Roman"/>
        </w:rPr>
      </w:pPr>
    </w:p>
    <w:p>
      <w:pPr>
        <w:topLinePunct/>
        <w:spacing w:line="400" w:lineRule="atLeast"/>
        <w:ind w:firstLine="216" w:firstLineChars="103"/>
        <w:rPr>
          <w:rFonts w:ascii="Times New Roman" w:hAnsi="Times New Roman" w:eastAsia="黑体" w:cs="Times New Roman"/>
        </w:rPr>
      </w:pPr>
    </w:p>
    <w:p>
      <w:pPr>
        <w:topLinePunct/>
        <w:spacing w:line="400" w:lineRule="atLeast"/>
        <w:ind w:firstLine="216" w:firstLineChars="103"/>
        <w:rPr>
          <w:rFonts w:ascii="Times New Roman" w:hAnsi="Times New Roman" w:eastAsia="黑体" w:cs="Times New Roman"/>
        </w:rPr>
      </w:pPr>
    </w:p>
    <w:p>
      <w:pPr>
        <w:topLinePunct/>
        <w:spacing w:line="400" w:lineRule="atLeast"/>
        <w:rPr>
          <w:rFonts w:ascii="Times New Roman" w:hAnsi="Times New Roman" w:cs="Times New Roman"/>
          <w:szCs w:val="21"/>
        </w:rPr>
      </w:pPr>
      <w:r>
        <w:rPr>
          <w:rFonts w:hint="eastAsia" w:cs="Times New Roman"/>
          <w:szCs w:val="21"/>
        </w:rPr>
        <w:t xml:space="preserve">  </w:t>
      </w:r>
      <w:r>
        <w:rPr>
          <w:rFonts w:ascii="Times New Roman" w:hAnsi="Times New Roman" w:cs="Times New Roman"/>
          <w:szCs w:val="21"/>
        </w:rPr>
        <w:t>注：法定代表人的签字必须是亲笔签名，不得使用印章、签名章或其他电子制版签名。</w:t>
      </w:r>
    </w:p>
    <w:p>
      <w:pPr>
        <w:widowControl/>
        <w:jc w:val="left"/>
        <w:rPr>
          <w:rFonts w:ascii="Times New Roman" w:hAnsi="Times New Roman" w:eastAsia="黑体" w:cs="Times New Roman"/>
          <w:bCs/>
          <w:sz w:val="28"/>
          <w:szCs w:val="28"/>
        </w:rPr>
      </w:pPr>
      <w:r>
        <w:rPr>
          <w:rFonts w:ascii="Times New Roman" w:hAnsi="Times New Roman" w:eastAsia="黑体" w:cs="Times New Roman"/>
          <w:bCs/>
          <w:sz w:val="28"/>
          <w:szCs w:val="28"/>
        </w:rPr>
        <w:br w:type="page"/>
      </w:r>
    </w:p>
    <w:p>
      <w:pPr>
        <w:spacing w:line="360" w:lineRule="auto"/>
        <w:jc w:val="center"/>
        <w:rPr>
          <w:rFonts w:ascii="方正小标宋简体" w:hAnsi="方正小标宋简体" w:eastAsia="方正小标宋简体" w:cs="方正小标宋简体"/>
          <w:b/>
          <w:bCs/>
          <w:sz w:val="36"/>
          <w:szCs w:val="36"/>
        </w:rPr>
      </w:pPr>
      <w:r>
        <w:rPr>
          <w:rFonts w:hint="eastAsia" w:ascii="微软雅黑" w:hAnsi="微软雅黑" w:eastAsia="微软雅黑" w:cs="微软雅黑"/>
          <w:b/>
          <w:bCs/>
          <w:sz w:val="36"/>
          <w:szCs w:val="36"/>
        </w:rPr>
        <w:t>现场踏勘证明</w:t>
      </w:r>
    </w:p>
    <w:p>
      <w:pPr>
        <w:spacing w:line="360" w:lineRule="auto"/>
        <w:jc w:val="center"/>
        <w:rPr>
          <w:rFonts w:ascii="方正小标宋简体" w:hAnsi="方正小标宋简体" w:eastAsia="方正小标宋简体" w:cs="方正小标宋简体"/>
          <w:b/>
          <w:bCs/>
          <w:sz w:val="36"/>
          <w:szCs w:val="36"/>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根据湖北交投建设集团有限公司路面分公司</w:t>
      </w:r>
      <w:r>
        <w:rPr>
          <w:rFonts w:hint="eastAsia" w:ascii="仿宋" w:hAnsi="仿宋" w:eastAsia="仿宋" w:cs="仿宋"/>
          <w:sz w:val="32"/>
          <w:szCs w:val="32"/>
          <w:u w:val="single"/>
        </w:rPr>
        <w:t>武汉至天门高速公路二期</w:t>
      </w:r>
      <w:r>
        <w:rPr>
          <w:rFonts w:hint="eastAsia" w:ascii="仿宋" w:hAnsi="仿宋" w:eastAsia="仿宋" w:cs="仿宋"/>
          <w:sz w:val="32"/>
          <w:szCs w:val="32"/>
          <w:u w:val="single"/>
          <w:lang w:val="en-US" w:eastAsia="zh-CN"/>
        </w:rPr>
        <w:t>路面</w:t>
      </w:r>
      <w:r>
        <w:rPr>
          <w:rFonts w:hint="eastAsia" w:ascii="仿宋" w:hAnsi="仿宋" w:eastAsia="仿宋" w:cs="仿宋"/>
          <w:sz w:val="32"/>
          <w:szCs w:val="32"/>
          <w:u w:val="single"/>
        </w:rPr>
        <w:t>工程基层场站</w:t>
      </w:r>
      <w:r>
        <w:rPr>
          <w:rFonts w:hint="eastAsia" w:ascii="仿宋" w:hAnsi="仿宋" w:eastAsia="仿宋" w:cs="仿宋"/>
          <w:sz w:val="32"/>
          <w:szCs w:val="32"/>
          <w:u w:val="single"/>
          <w:lang w:val="en-US" w:eastAsia="zh-CN"/>
        </w:rPr>
        <w:t>临建</w:t>
      </w:r>
      <w:r>
        <w:rPr>
          <w:rFonts w:hint="eastAsia" w:ascii="仿宋" w:hAnsi="仿宋" w:eastAsia="仿宋" w:cs="仿宋"/>
          <w:sz w:val="32"/>
          <w:szCs w:val="32"/>
          <w:u w:val="single"/>
        </w:rPr>
        <w:t>工程意向队伍</w:t>
      </w:r>
      <w:r>
        <w:rPr>
          <w:rFonts w:hint="eastAsia" w:ascii="仿宋" w:hAnsi="仿宋" w:eastAsia="仿宋" w:cs="仿宋"/>
          <w:sz w:val="32"/>
          <w:szCs w:val="32"/>
          <w:u w:val="single"/>
          <w:lang w:val="en-US" w:eastAsia="zh-CN"/>
        </w:rPr>
        <w:t>征集</w:t>
      </w:r>
      <w:r>
        <w:rPr>
          <w:rFonts w:hint="eastAsia" w:ascii="仿宋" w:hAnsi="仿宋" w:eastAsia="仿宋" w:cs="仿宋"/>
          <w:sz w:val="32"/>
          <w:szCs w:val="32"/>
          <w:u w:val="single"/>
        </w:rPr>
        <w:t>洽谈</w:t>
      </w:r>
      <w:r>
        <w:rPr>
          <w:rFonts w:hint="eastAsia" w:ascii="仿宋" w:hAnsi="仿宋" w:eastAsia="仿宋" w:cs="仿宋"/>
          <w:sz w:val="32"/>
          <w:szCs w:val="32"/>
        </w:rPr>
        <w:t>要求，申请人需对项目现场进行实地踏勘咨询。现有申请单位</w:t>
      </w:r>
      <w:r>
        <w:rPr>
          <w:rFonts w:hint="eastAsia" w:ascii="仿宋" w:hAnsi="仿宋" w:eastAsia="仿宋" w:cs="仿宋"/>
          <w:sz w:val="32"/>
          <w:szCs w:val="32"/>
          <w:u w:val="single"/>
        </w:rPr>
        <w:t xml:space="preserve"> （单位名称）</w:t>
      </w:r>
      <w:r>
        <w:rPr>
          <w:rFonts w:hint="eastAsia" w:ascii="仿宋" w:hAnsi="仿宋" w:eastAsia="仿宋" w:cs="仿宋"/>
          <w:sz w:val="32"/>
          <w:szCs w:val="32"/>
        </w:rPr>
        <w:t>已对本项目现场进行了实地踏勘，申请单位对该本项目现场情况已充分了解。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项目部：（盖章）</w:t>
      </w: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时  间：</w:t>
      </w:r>
    </w:p>
    <w:p>
      <w:pPr>
        <w:pStyle w:val="2"/>
        <w:spacing w:after="0" w:line="360" w:lineRule="auto"/>
      </w:pPr>
    </w:p>
    <w:p>
      <w:pPr>
        <w:pStyle w:val="2"/>
        <w:spacing w:after="0" w:line="360" w:lineRule="auto"/>
        <w:ind w:firstLine="723"/>
        <w:rPr>
          <w:rFonts w:ascii="宋体" w:hAnsi="宋体"/>
          <w:b/>
          <w:sz w:val="36"/>
          <w:szCs w:val="36"/>
        </w:rPr>
      </w:pPr>
    </w:p>
    <w:p>
      <w:pPr>
        <w:spacing w:line="360" w:lineRule="auto"/>
        <w:rPr>
          <w:rFonts w:ascii="宋体" w:hAnsi="宋体"/>
          <w:b/>
          <w:sz w:val="28"/>
          <w:szCs w:val="28"/>
        </w:rPr>
      </w:pPr>
      <w:r>
        <w:rPr>
          <w:rFonts w:ascii="宋体" w:hAnsi="宋体"/>
          <w:b/>
          <w:sz w:val="28"/>
          <w:szCs w:val="28"/>
        </w:rPr>
        <w:t>说明：申请人需持现场踏勘证明</w:t>
      </w:r>
      <w:r>
        <w:rPr>
          <w:rFonts w:hint="eastAsia" w:ascii="宋体" w:hAnsi="宋体"/>
          <w:b/>
          <w:sz w:val="28"/>
          <w:szCs w:val="28"/>
        </w:rPr>
        <w:t>参与洽谈。</w:t>
      </w:r>
    </w:p>
    <w:p>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widowControl/>
        <w:jc w:val="left"/>
        <w:rPr>
          <w:rFonts w:ascii="Times New Roman" w:hAnsi="Times New Roman" w:eastAsia="黑体" w:cs="Times New Roman"/>
          <w:sz w:val="28"/>
          <w:szCs w:val="28"/>
        </w:rPr>
      </w:pPr>
      <w:r>
        <w:rPr>
          <w:rFonts w:hint="eastAsia" w:ascii="Times New Roman" w:hAnsi="Times New Roman" w:eastAsia="黑体" w:cs="Times New Roman"/>
          <w:sz w:val="28"/>
          <w:szCs w:val="28"/>
        </w:rPr>
        <w:t>附件二</w:t>
      </w:r>
    </w:p>
    <w:p>
      <w:pPr>
        <w:pStyle w:val="2"/>
        <w:ind w:firstLine="560"/>
        <w:rPr>
          <w:rFonts w:ascii="Times New Roman" w:hAnsi="Times New Roman" w:eastAsia="黑体" w:cs="Times New Roman"/>
          <w:sz w:val="28"/>
          <w:szCs w:val="28"/>
        </w:rPr>
      </w:pPr>
    </w:p>
    <w:p>
      <w:pPr>
        <w:spacing w:line="360" w:lineRule="auto"/>
        <w:jc w:val="center"/>
        <w:outlineLvl w:val="0"/>
        <w:rPr>
          <w:rFonts w:ascii="宋体" w:hAnsi="宋体" w:cs="宋体"/>
          <w:b/>
          <w:bCs/>
          <w:sz w:val="32"/>
          <w:szCs w:val="32"/>
        </w:rPr>
      </w:pPr>
      <w:r>
        <w:rPr>
          <w:rFonts w:ascii="宋体" w:hAnsi="宋体" w:cs="宋体"/>
          <w:b/>
          <w:bCs/>
          <w:sz w:val="32"/>
          <w:szCs w:val="32"/>
        </w:rPr>
        <w:t>附录1  资格</w:t>
      </w:r>
      <w:r>
        <w:rPr>
          <w:rFonts w:hint="eastAsia" w:ascii="宋体" w:hAnsi="宋体" w:cs="宋体"/>
          <w:b/>
          <w:bCs/>
          <w:sz w:val="32"/>
          <w:szCs w:val="32"/>
        </w:rPr>
        <w:t>审查</w:t>
      </w:r>
      <w:r>
        <w:rPr>
          <w:rFonts w:ascii="宋体" w:hAnsi="宋体" w:cs="宋体"/>
          <w:b/>
          <w:bCs/>
          <w:sz w:val="32"/>
          <w:szCs w:val="32"/>
        </w:rPr>
        <w:t>条件</w:t>
      </w:r>
      <w:r>
        <w:rPr>
          <w:rFonts w:hint="eastAsia" w:ascii="宋体" w:hAnsi="宋体" w:cs="宋体"/>
          <w:b/>
          <w:bCs/>
          <w:sz w:val="32"/>
          <w:szCs w:val="32"/>
        </w:rPr>
        <w:t>（</w:t>
      </w:r>
      <w:r>
        <w:rPr>
          <w:rFonts w:ascii="宋体" w:hAnsi="宋体" w:cs="宋体"/>
          <w:b/>
          <w:bCs/>
          <w:sz w:val="32"/>
          <w:szCs w:val="32"/>
        </w:rPr>
        <w:t>资质最低要求</w:t>
      </w:r>
      <w:r>
        <w:rPr>
          <w:rFonts w:hint="eastAsia" w:ascii="宋体" w:hAnsi="宋体" w:cs="宋体"/>
          <w:b/>
          <w:bCs/>
          <w:sz w:val="32"/>
          <w:szCs w:val="32"/>
        </w:rPr>
        <w:t>）</w:t>
      </w:r>
    </w:p>
    <w:tbl>
      <w:tblPr>
        <w:tblStyle w:val="13"/>
        <w:tblpPr w:leftFromText="180" w:rightFromText="180" w:vertAnchor="text" w:horzAnchor="page" w:tblpX="1534" w:tblpY="140"/>
        <w:tblOverlap w:val="never"/>
        <w:tblW w:w="5000" w:type="pct"/>
        <w:tblInd w:w="0" w:type="dxa"/>
        <w:tblLayout w:type="autofit"/>
        <w:tblCellMar>
          <w:top w:w="0" w:type="dxa"/>
          <w:left w:w="108" w:type="dxa"/>
          <w:bottom w:w="0" w:type="dxa"/>
          <w:right w:w="94" w:type="dxa"/>
        </w:tblCellMar>
      </w:tblPr>
      <w:tblGrid>
        <w:gridCol w:w="1516"/>
        <w:gridCol w:w="7184"/>
      </w:tblGrid>
      <w:tr>
        <w:trPr>
          <w:trHeight w:val="533" w:hRule="atLeast"/>
        </w:trPr>
        <w:tc>
          <w:tcPr>
            <w:tcW w:w="871" w:type="pct"/>
            <w:tcBorders>
              <w:top w:val="single" w:color="000000" w:sz="4" w:space="0"/>
              <w:left w:val="single" w:color="000000" w:sz="4" w:space="0"/>
              <w:bottom w:val="nil"/>
              <w:right w:val="single" w:color="000000" w:sz="4" w:space="0"/>
            </w:tcBorders>
            <w:vAlign w:val="center"/>
          </w:tcPr>
          <w:p>
            <w:pPr>
              <w:spacing w:line="360" w:lineRule="auto"/>
              <w:jc w:val="center"/>
              <w:rPr>
                <w:rFonts w:ascii="Times New Roman" w:hAnsi="Times New Roman" w:eastAsia="宋体" w:cs="Times New Roman"/>
                <w:sz w:val="24"/>
              </w:rPr>
            </w:pPr>
            <w:r>
              <w:rPr>
                <w:rFonts w:ascii="Times New Roman" w:hAnsi="Times New Roman" w:cs="Times New Roman"/>
                <w:sz w:val="24"/>
              </w:rPr>
              <w:t>合同包</w:t>
            </w:r>
          </w:p>
        </w:tc>
        <w:tc>
          <w:tcPr>
            <w:tcW w:w="412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Times New Roman" w:hAnsi="Times New Roman" w:cs="Times New Roman"/>
                <w:sz w:val="24"/>
              </w:rPr>
            </w:pPr>
            <w:r>
              <w:rPr>
                <w:rFonts w:ascii="Times New Roman" w:hAnsi="Times New Roman" w:cs="Times New Roman"/>
                <w:sz w:val="24"/>
              </w:rPr>
              <w:t>资质要求</w:t>
            </w:r>
          </w:p>
        </w:tc>
      </w:tr>
      <w:tr>
        <w:tblPrEx>
          <w:tblCellMar>
            <w:top w:w="0" w:type="dxa"/>
            <w:left w:w="108" w:type="dxa"/>
            <w:bottom w:w="0" w:type="dxa"/>
            <w:right w:w="94" w:type="dxa"/>
          </w:tblCellMar>
        </w:tblPrEx>
        <w:trPr>
          <w:trHeight w:val="90" w:hRule="atLeast"/>
        </w:trPr>
        <w:tc>
          <w:tcPr>
            <w:tcW w:w="87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color w:val="000000"/>
                <w:sz w:val="24"/>
              </w:rPr>
            </w:pPr>
            <w:r>
              <w:rPr>
                <w:rFonts w:hint="eastAsia" w:cs="Times New Roman"/>
                <w:color w:val="000000"/>
                <w:sz w:val="24"/>
              </w:rPr>
              <w:t>1合同包</w:t>
            </w:r>
          </w:p>
        </w:tc>
        <w:tc>
          <w:tcPr>
            <w:tcW w:w="4128"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rPr>
            </w:pPr>
            <w:r>
              <w:rPr>
                <w:rFonts w:hint="default" w:ascii="Times New Roman" w:hAnsi="Times New Roman" w:eastAsia="宋体" w:cs="Times New Roman"/>
              </w:rPr>
              <w:t>同时具备：</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（1）独立的法人资格，具备有效的营业执照；</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（2）具有建筑工程施工总承包三级资质或公路工程施工总承包三级资质或市政公用工程施工总承包三级资质；</w:t>
            </w:r>
          </w:p>
          <w:p>
            <w:pPr>
              <w:spacing w:line="360" w:lineRule="auto"/>
              <w:rPr>
                <w:rFonts w:ascii="Times New Roman" w:hAnsi="Times New Roman" w:cs="Times New Roman"/>
                <w:color w:val="000000"/>
                <w:sz w:val="24"/>
              </w:rPr>
            </w:pPr>
            <w:r>
              <w:rPr>
                <w:rFonts w:hint="eastAsia" w:ascii="Times New Roman" w:hAnsi="Times New Roman" w:eastAsia="宋体" w:cs="Times New Roman"/>
              </w:rPr>
              <w:t>（3）持有有效的安全生产许可证</w:t>
            </w:r>
          </w:p>
        </w:tc>
      </w:tr>
    </w:tbl>
    <w:p>
      <w:pPr>
        <w:pStyle w:val="2"/>
      </w:pPr>
    </w:p>
    <w:p>
      <w:pPr>
        <w:pStyle w:val="2"/>
      </w:pPr>
    </w:p>
    <w:p>
      <w:pPr>
        <w:pStyle w:val="2"/>
      </w:pPr>
      <w:r>
        <w:br w:type="page"/>
      </w:r>
    </w:p>
    <w:p>
      <w:pPr>
        <w:spacing w:line="360" w:lineRule="auto"/>
        <w:jc w:val="center"/>
        <w:outlineLvl w:val="0"/>
        <w:rPr>
          <w:rFonts w:ascii="宋体" w:hAnsi="宋体" w:cs="宋体"/>
          <w:b/>
          <w:bCs/>
          <w:sz w:val="32"/>
          <w:szCs w:val="32"/>
        </w:rPr>
      </w:pPr>
      <w:r>
        <w:rPr>
          <w:rFonts w:ascii="宋体" w:hAnsi="宋体" w:cs="宋体"/>
          <w:b/>
          <w:bCs/>
          <w:sz w:val="32"/>
          <w:szCs w:val="32"/>
        </w:rPr>
        <w:t>附录2  资格审查条件（财务最低要求）</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合同包</w:t>
            </w:r>
          </w:p>
        </w:tc>
        <w:tc>
          <w:tcPr>
            <w:tcW w:w="7845" w:type="dxa"/>
            <w:vAlign w:val="center"/>
          </w:tcPr>
          <w:p>
            <w:pPr>
              <w:snapToGrid w:val="0"/>
              <w:spacing w:line="360" w:lineRule="auto"/>
              <w:jc w:val="center"/>
              <w:rPr>
                <w:rFonts w:ascii="宋体" w:hAnsi="宋体" w:eastAsia="宋体" w:cs="宋体"/>
                <w:sz w:val="24"/>
              </w:rPr>
            </w:pPr>
            <w:r>
              <w:rPr>
                <w:rFonts w:hint="eastAsia" w:ascii="宋体" w:hAnsi="宋体" w:eastAsia="宋体" w:cs="宋体"/>
                <w:sz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pPr>
              <w:widowControl/>
              <w:spacing w:line="360" w:lineRule="auto"/>
              <w:jc w:val="center"/>
              <w:rPr>
                <w:rFonts w:ascii="宋体" w:hAnsi="宋体" w:eastAsia="宋体" w:cs="宋体"/>
                <w:sz w:val="24"/>
                <w:lang w:bidi="ar"/>
              </w:rPr>
            </w:pPr>
            <w:r>
              <w:rPr>
                <w:rFonts w:hint="eastAsia" w:ascii="宋体" w:hAnsi="宋体" w:eastAsia="宋体" w:cs="宋体"/>
                <w:sz w:val="24"/>
                <w:lang w:bidi="ar"/>
              </w:rPr>
              <w:t>1合同包</w:t>
            </w:r>
          </w:p>
        </w:tc>
        <w:tc>
          <w:tcPr>
            <w:tcW w:w="7845" w:type="dxa"/>
            <w:vAlign w:val="center"/>
          </w:tcPr>
          <w:p>
            <w:pPr>
              <w:pStyle w:val="2"/>
              <w:spacing w:after="0" w:line="360" w:lineRule="auto"/>
              <w:ind w:left="0" w:leftChars="0" w:firstLine="0" w:firstLineChars="0"/>
              <w:rPr>
                <w:rFonts w:ascii="宋体" w:hAnsi="宋体" w:eastAsia="宋体" w:cs="宋体"/>
                <w:sz w:val="24"/>
              </w:rPr>
            </w:pPr>
            <w:r>
              <w:rPr>
                <w:rFonts w:ascii="Times New Roman" w:hAnsi="Times New Roman" w:eastAsia="宋体" w:cs="Times New Roman"/>
                <w:kern w:val="0"/>
                <w:sz w:val="24"/>
                <w:szCs w:val="22"/>
                <w:lang w:bidi="ar"/>
              </w:rPr>
              <w:t>方式</w:t>
            </w:r>
            <w:r>
              <w:rPr>
                <w:rFonts w:hint="eastAsia" w:cs="Times New Roman"/>
                <w:kern w:val="0"/>
                <w:sz w:val="24"/>
                <w:szCs w:val="22"/>
                <w:lang w:bidi="ar"/>
              </w:rPr>
              <w:t>一：</w:t>
            </w:r>
            <w:r>
              <w:rPr>
                <w:rFonts w:ascii="Times New Roman" w:hAnsi="Times New Roman" w:eastAsia="宋体" w:cs="Times New Roman"/>
                <w:kern w:val="0"/>
                <w:sz w:val="24"/>
                <w:szCs w:val="22"/>
                <w:lang w:bidi="ar"/>
              </w:rPr>
              <w:br w:type="textWrapping"/>
            </w:r>
            <w:r>
              <w:rPr>
                <w:rFonts w:ascii="Times New Roman" w:hAnsi="Times New Roman" w:eastAsia="宋体" w:cs="Times New Roman"/>
                <w:kern w:val="0"/>
                <w:sz w:val="24"/>
                <w:szCs w:val="22"/>
                <w:lang w:bidi="ar"/>
              </w:rPr>
              <w:t>近三年每年的营业收入不少于</w:t>
            </w:r>
            <w:r>
              <w:rPr>
                <w:rFonts w:cs="Times New Roman"/>
                <w:kern w:val="0"/>
                <w:sz w:val="24"/>
                <w:szCs w:val="22"/>
                <w:u w:val="single"/>
                <w:lang w:bidi="ar"/>
              </w:rPr>
              <w:t>200</w:t>
            </w:r>
            <w:r>
              <w:rPr>
                <w:rFonts w:ascii="Times New Roman" w:hAnsi="Times New Roman" w:eastAsia="宋体" w:cs="Times New Roman"/>
                <w:kern w:val="0"/>
                <w:sz w:val="24"/>
                <w:szCs w:val="22"/>
                <w:lang w:bidi="ar"/>
              </w:rPr>
              <w:t>万元</w:t>
            </w:r>
            <w:r>
              <w:rPr>
                <w:rFonts w:ascii="Times New Roman" w:hAnsi="Times New Roman" w:cs="Times New Roman"/>
                <w:kern w:val="0"/>
                <w:sz w:val="24"/>
                <w:szCs w:val="22"/>
                <w:lang w:bidi="ar"/>
              </w:rPr>
              <w:t>，</w:t>
            </w:r>
            <w:r>
              <w:rPr>
                <w:rFonts w:ascii="Times New Roman" w:hAnsi="Times New Roman" w:eastAsia="宋体" w:cs="Times New Roman"/>
                <w:kern w:val="0"/>
                <w:sz w:val="24"/>
                <w:szCs w:val="22"/>
                <w:lang w:bidi="ar"/>
              </w:rPr>
              <w:t>近三年平均净资产不少于</w:t>
            </w:r>
            <w:r>
              <w:rPr>
                <w:rFonts w:cs="Times New Roman"/>
                <w:kern w:val="0"/>
                <w:sz w:val="24"/>
                <w:szCs w:val="22"/>
                <w:u w:val="single"/>
                <w:lang w:bidi="ar"/>
              </w:rPr>
              <w:t>40</w:t>
            </w:r>
            <w:r>
              <w:rPr>
                <w:rFonts w:ascii="Times New Roman" w:hAnsi="Times New Roman" w:eastAsia="宋体" w:cs="Times New Roman"/>
                <w:kern w:val="0"/>
                <w:sz w:val="24"/>
                <w:szCs w:val="22"/>
                <w:lang w:bidi="ar"/>
              </w:rPr>
              <w:t>万元。</w:t>
            </w:r>
            <w:r>
              <w:rPr>
                <w:rFonts w:ascii="Times New Roman" w:hAnsi="Times New Roman" w:eastAsia="宋体" w:cs="Times New Roman"/>
                <w:kern w:val="0"/>
                <w:sz w:val="24"/>
                <w:szCs w:val="22"/>
                <w:lang w:bidi="ar"/>
              </w:rPr>
              <w:br w:type="textWrapping"/>
            </w:r>
            <w:r>
              <w:rPr>
                <w:rFonts w:hint="eastAsia" w:cs="Times New Roman"/>
                <w:kern w:val="0"/>
                <w:sz w:val="24"/>
                <w:szCs w:val="22"/>
                <w:lang w:bidi="ar"/>
              </w:rPr>
              <w:t>方式二：</w:t>
            </w:r>
            <w:r>
              <w:rPr>
                <w:rFonts w:ascii="Times New Roman" w:hAnsi="Times New Roman" w:eastAsia="宋体" w:cs="Times New Roman"/>
                <w:kern w:val="0"/>
                <w:sz w:val="24"/>
                <w:szCs w:val="22"/>
                <w:lang w:bidi="ar"/>
              </w:rPr>
              <w:br w:type="textWrapping"/>
            </w:r>
            <w:r>
              <w:rPr>
                <w:rFonts w:ascii="Times New Roman" w:hAnsi="Times New Roman" w:eastAsia="宋体" w:cs="Times New Roman"/>
                <w:kern w:val="0"/>
                <w:sz w:val="24"/>
                <w:szCs w:val="22"/>
                <w:lang w:bidi="ar"/>
              </w:rPr>
              <w:t>由银行出具</w:t>
            </w:r>
            <w:r>
              <w:rPr>
                <w:rFonts w:ascii="Times New Roman" w:hAnsi="Times New Roman" w:eastAsia="宋体" w:cs="Times New Roman"/>
                <w:b/>
                <w:bCs/>
                <w:kern w:val="0"/>
                <w:sz w:val="24"/>
                <w:szCs w:val="22"/>
                <w:lang w:bidi="ar"/>
              </w:rPr>
              <w:t>（须有银行盖章）</w:t>
            </w:r>
            <w:r>
              <w:rPr>
                <w:rFonts w:ascii="Times New Roman" w:hAnsi="Times New Roman" w:eastAsia="宋体" w:cs="Times New Roman"/>
                <w:kern w:val="0"/>
                <w:sz w:val="24"/>
                <w:szCs w:val="22"/>
                <w:lang w:bidi="ar"/>
              </w:rPr>
              <w:t>申请日前3个月内（</w:t>
            </w:r>
            <w:r>
              <w:rPr>
                <w:rFonts w:hint="eastAsia" w:cs="Times New Roman"/>
                <w:kern w:val="0"/>
                <w:sz w:val="24"/>
                <w:szCs w:val="22"/>
                <w:u w:val="single"/>
                <w:lang w:bidi="ar"/>
              </w:rPr>
              <w:t>2023</w:t>
            </w:r>
            <w:r>
              <w:rPr>
                <w:rFonts w:ascii="Times New Roman" w:hAnsi="Times New Roman" w:eastAsia="宋体" w:cs="Times New Roman"/>
                <w:kern w:val="0"/>
                <w:sz w:val="24"/>
                <w:szCs w:val="22"/>
                <w:lang w:bidi="ar"/>
              </w:rPr>
              <w:t>年</w:t>
            </w:r>
            <w:r>
              <w:rPr>
                <w:rFonts w:cs="Times New Roman"/>
                <w:kern w:val="0"/>
                <w:sz w:val="24"/>
                <w:szCs w:val="22"/>
                <w:u w:val="single"/>
                <w:lang w:bidi="ar"/>
              </w:rPr>
              <w:t>6</w:t>
            </w:r>
            <w:r>
              <w:rPr>
                <w:rFonts w:hint="eastAsia" w:cs="Times New Roman"/>
                <w:kern w:val="0"/>
                <w:sz w:val="24"/>
                <w:szCs w:val="22"/>
                <w:lang w:bidi="ar"/>
              </w:rPr>
              <w:t>月</w:t>
            </w:r>
            <w:r>
              <w:rPr>
                <w:rFonts w:ascii="Times New Roman" w:hAnsi="Times New Roman" w:eastAsia="宋体" w:cs="Times New Roman"/>
                <w:kern w:val="0"/>
                <w:sz w:val="24"/>
                <w:szCs w:val="22"/>
                <w:lang w:bidi="ar"/>
              </w:rPr>
              <w:t>、</w:t>
            </w:r>
            <w:r>
              <w:rPr>
                <w:rFonts w:hint="eastAsia" w:cs="Times New Roman"/>
                <w:kern w:val="0"/>
                <w:sz w:val="24"/>
                <w:szCs w:val="22"/>
                <w:u w:val="single"/>
                <w:lang w:bidi="ar"/>
              </w:rPr>
              <w:t>2023</w:t>
            </w:r>
            <w:r>
              <w:rPr>
                <w:rFonts w:ascii="Times New Roman" w:hAnsi="Times New Roman" w:eastAsia="宋体" w:cs="Times New Roman"/>
                <w:kern w:val="0"/>
                <w:sz w:val="24"/>
                <w:szCs w:val="22"/>
                <w:lang w:bidi="ar"/>
              </w:rPr>
              <w:t>年</w:t>
            </w:r>
            <w:r>
              <w:rPr>
                <w:rFonts w:hint="eastAsia" w:cs="Times New Roman"/>
                <w:kern w:val="0"/>
                <w:sz w:val="24"/>
                <w:szCs w:val="22"/>
                <w:u w:val="single"/>
                <w:lang w:bidi="ar"/>
              </w:rPr>
              <w:t xml:space="preserve"> </w:t>
            </w:r>
            <w:r>
              <w:rPr>
                <w:rFonts w:cs="Times New Roman"/>
                <w:kern w:val="0"/>
                <w:sz w:val="24"/>
                <w:szCs w:val="22"/>
                <w:u w:val="single"/>
                <w:lang w:bidi="ar"/>
              </w:rPr>
              <w:t>7</w:t>
            </w:r>
            <w:r>
              <w:rPr>
                <w:rFonts w:ascii="Times New Roman" w:hAnsi="Times New Roman" w:eastAsia="宋体" w:cs="Times New Roman"/>
                <w:kern w:val="0"/>
                <w:sz w:val="24"/>
                <w:szCs w:val="22"/>
                <w:lang w:bidi="ar"/>
              </w:rPr>
              <w:t>月、</w:t>
            </w:r>
            <w:r>
              <w:rPr>
                <w:rFonts w:hint="eastAsia" w:cs="Times New Roman"/>
                <w:kern w:val="0"/>
                <w:sz w:val="24"/>
                <w:szCs w:val="22"/>
                <w:u w:val="single"/>
                <w:lang w:bidi="ar"/>
              </w:rPr>
              <w:t>2023</w:t>
            </w:r>
            <w:r>
              <w:rPr>
                <w:rFonts w:ascii="Times New Roman" w:hAnsi="Times New Roman" w:eastAsia="宋体" w:cs="Times New Roman"/>
                <w:kern w:val="0"/>
                <w:sz w:val="24"/>
                <w:szCs w:val="22"/>
                <w:lang w:bidi="ar"/>
              </w:rPr>
              <w:t>年</w:t>
            </w:r>
            <w:r>
              <w:rPr>
                <w:rFonts w:cs="Times New Roman"/>
                <w:kern w:val="0"/>
                <w:sz w:val="24"/>
                <w:szCs w:val="22"/>
                <w:u w:val="single"/>
                <w:lang w:bidi="ar"/>
              </w:rPr>
              <w:t>8</w:t>
            </w:r>
            <w:r>
              <w:rPr>
                <w:rFonts w:ascii="Times New Roman" w:hAnsi="Times New Roman" w:eastAsia="宋体" w:cs="Times New Roman"/>
                <w:kern w:val="0"/>
                <w:sz w:val="24"/>
                <w:szCs w:val="22"/>
                <w:lang w:bidi="ar"/>
              </w:rPr>
              <w:t>月）的单位账户流水证明，每月月末账户余额平均值不少于</w:t>
            </w:r>
            <w:r>
              <w:rPr>
                <w:rFonts w:hint="eastAsia" w:cs="Times New Roman"/>
                <w:kern w:val="0"/>
                <w:sz w:val="24"/>
                <w:szCs w:val="22"/>
                <w:u w:val="single"/>
                <w:lang w:bidi="ar"/>
              </w:rPr>
              <w:t xml:space="preserve">  </w:t>
            </w:r>
            <w:r>
              <w:rPr>
                <w:rFonts w:cs="Times New Roman"/>
                <w:kern w:val="0"/>
                <w:sz w:val="24"/>
                <w:szCs w:val="22"/>
                <w:u w:val="single"/>
                <w:lang w:bidi="ar"/>
              </w:rPr>
              <w:t>12</w:t>
            </w:r>
            <w:r>
              <w:rPr>
                <w:rFonts w:hint="eastAsia" w:cs="Times New Roman"/>
                <w:kern w:val="0"/>
                <w:sz w:val="24"/>
                <w:szCs w:val="22"/>
                <w:u w:val="single"/>
                <w:lang w:bidi="ar"/>
              </w:rPr>
              <w:t xml:space="preserve">  </w:t>
            </w:r>
            <w:r>
              <w:rPr>
                <w:rFonts w:ascii="Times New Roman" w:hAnsi="Times New Roman" w:eastAsia="宋体" w:cs="Times New Roman"/>
                <w:kern w:val="0"/>
                <w:sz w:val="24"/>
                <w:szCs w:val="22"/>
                <w:lang w:bidi="ar"/>
              </w:rPr>
              <w:t>万元。</w:t>
            </w:r>
            <w:r>
              <w:rPr>
                <w:rFonts w:ascii="Times New Roman" w:hAnsi="Times New Roman" w:eastAsia="宋体" w:cs="Times New Roman"/>
                <w:kern w:val="0"/>
                <w:sz w:val="24"/>
                <w:szCs w:val="22"/>
                <w:lang w:bidi="ar"/>
              </w:rPr>
              <w:br w:type="textWrapping"/>
            </w:r>
            <w:r>
              <w:rPr>
                <w:rFonts w:ascii="Times New Roman" w:hAnsi="Times New Roman" w:eastAsia="宋体" w:cs="Times New Roman"/>
                <w:kern w:val="0"/>
                <w:sz w:val="24"/>
                <w:szCs w:val="22"/>
                <w:lang w:bidi="ar"/>
              </w:rPr>
              <w:t>上述两种方式满足其中一种即可。</w:t>
            </w:r>
          </w:p>
        </w:tc>
      </w:tr>
    </w:tbl>
    <w:p>
      <w:pPr>
        <w:spacing w:line="360" w:lineRule="auto"/>
        <w:rPr>
          <w:rFonts w:ascii="Times New Roman" w:hAnsi="Times New Roman" w:eastAsia="黑体" w:cs="Times New Roman"/>
        </w:rPr>
      </w:pPr>
    </w:p>
    <w:p>
      <w:pPr>
        <w:spacing w:line="360" w:lineRule="auto"/>
        <w:rPr>
          <w:rFonts w:ascii="Times New Roman" w:hAnsi="Times New Roman" w:eastAsia="黑体" w:cs="Times New Roman"/>
        </w:rPr>
      </w:pPr>
      <w:r>
        <w:rPr>
          <w:rFonts w:ascii="Times New Roman" w:hAnsi="Times New Roman" w:eastAsia="黑体" w:cs="Times New Roman"/>
        </w:rPr>
        <w:t>注：1.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spacing w:line="360" w:lineRule="auto"/>
        <w:rPr>
          <w:rFonts w:ascii="Times New Roman" w:hAnsi="Times New Roman" w:eastAsia="黑体" w:cs="Times New Roman"/>
        </w:rPr>
      </w:pPr>
      <w:r>
        <w:rPr>
          <w:rFonts w:ascii="Times New Roman" w:hAnsi="Times New Roman" w:eastAsia="黑体" w:cs="Times New Roman"/>
        </w:rPr>
        <w:t xml:space="preserve">    2.采用第二种方式应附银行出具（须有银行盖章）申请日前3个月内的单位账户流水证明。</w:t>
      </w:r>
    </w:p>
    <w:p>
      <w:pPr>
        <w:widowControl/>
        <w:jc w:val="left"/>
        <w:rPr>
          <w:rFonts w:ascii="宋体" w:hAnsi="宋体" w:cs="宋体"/>
          <w:b/>
          <w:bCs/>
          <w:sz w:val="32"/>
          <w:szCs w:val="32"/>
        </w:rPr>
      </w:pPr>
      <w:r>
        <w:rPr>
          <w:rFonts w:ascii="宋体" w:hAnsi="宋体" w:cs="宋体"/>
          <w:b/>
          <w:bCs/>
          <w:sz w:val="32"/>
          <w:szCs w:val="32"/>
        </w:rPr>
        <w:br w:type="page"/>
      </w:r>
    </w:p>
    <w:p>
      <w:pPr>
        <w:spacing w:line="360" w:lineRule="auto"/>
        <w:jc w:val="center"/>
        <w:outlineLvl w:val="0"/>
        <w:rPr>
          <w:rFonts w:ascii="宋体" w:hAnsi="宋体" w:cs="宋体"/>
          <w:b/>
          <w:bCs/>
          <w:sz w:val="32"/>
          <w:szCs w:val="32"/>
        </w:rPr>
      </w:pPr>
      <w:r>
        <w:rPr>
          <w:rFonts w:ascii="宋体" w:hAnsi="宋体" w:cs="宋体"/>
          <w:b/>
          <w:bCs/>
          <w:sz w:val="32"/>
          <w:szCs w:val="32"/>
        </w:rPr>
        <w:t>附录3  资格</w:t>
      </w:r>
      <w:r>
        <w:rPr>
          <w:rFonts w:hint="eastAsia" w:ascii="宋体" w:hAnsi="宋体" w:cs="宋体"/>
          <w:b/>
          <w:bCs/>
          <w:sz w:val="32"/>
          <w:szCs w:val="32"/>
        </w:rPr>
        <w:t>审查</w:t>
      </w:r>
      <w:r>
        <w:rPr>
          <w:rFonts w:ascii="宋体" w:hAnsi="宋体" w:cs="宋体"/>
          <w:b/>
          <w:bCs/>
          <w:sz w:val="32"/>
          <w:szCs w:val="32"/>
        </w:rPr>
        <w:t>条件(业绩最低要求)</w:t>
      </w:r>
    </w:p>
    <w:tbl>
      <w:tblPr>
        <w:tblStyle w:val="13"/>
        <w:tblW w:w="5000" w:type="pct"/>
        <w:jc w:val="center"/>
        <w:tblLayout w:type="autofit"/>
        <w:tblCellMar>
          <w:top w:w="0" w:type="dxa"/>
          <w:left w:w="108" w:type="dxa"/>
          <w:bottom w:w="0" w:type="dxa"/>
          <w:right w:w="94" w:type="dxa"/>
        </w:tblCellMar>
      </w:tblPr>
      <w:tblGrid>
        <w:gridCol w:w="1295"/>
        <w:gridCol w:w="7405"/>
      </w:tblGrid>
      <w:tr>
        <w:tblPrEx>
          <w:tblCellMar>
            <w:top w:w="0" w:type="dxa"/>
            <w:left w:w="108" w:type="dxa"/>
            <w:bottom w:w="0" w:type="dxa"/>
            <w:right w:w="94" w:type="dxa"/>
          </w:tblCellMar>
        </w:tblPrEx>
        <w:trPr>
          <w:trHeight w:val="623" w:hRule="atLeast"/>
          <w:jc w:val="center"/>
        </w:trPr>
        <w:tc>
          <w:tcPr>
            <w:tcW w:w="744" w:type="pct"/>
            <w:tcBorders>
              <w:top w:val="single" w:color="000000" w:sz="4" w:space="0"/>
              <w:left w:val="single" w:color="000000" w:sz="4" w:space="0"/>
              <w:bottom w:val="nil"/>
              <w:right w:val="single" w:color="000000" w:sz="4"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合同包</w:t>
            </w:r>
          </w:p>
        </w:tc>
        <w:tc>
          <w:tcPr>
            <w:tcW w:w="4255"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Theme="minorEastAsia" w:hAnsiTheme="minorEastAsia" w:cstheme="minorEastAsia"/>
                <w:sz w:val="24"/>
              </w:rPr>
            </w:pPr>
            <w:r>
              <w:rPr>
                <w:rFonts w:hint="eastAsia" w:asciiTheme="minorEastAsia" w:hAnsiTheme="minorEastAsia" w:cstheme="minorEastAsia"/>
                <w:sz w:val="24"/>
              </w:rPr>
              <w:t>业绩要求</w:t>
            </w:r>
          </w:p>
        </w:tc>
      </w:tr>
      <w:tr>
        <w:tblPrEx>
          <w:tblCellMar>
            <w:top w:w="0" w:type="dxa"/>
            <w:left w:w="108" w:type="dxa"/>
            <w:bottom w:w="0" w:type="dxa"/>
            <w:right w:w="94" w:type="dxa"/>
          </w:tblCellMar>
        </w:tblPrEx>
        <w:trPr>
          <w:trHeight w:val="1271" w:hRule="atLeast"/>
          <w:jc w:val="center"/>
        </w:trPr>
        <w:tc>
          <w:tcPr>
            <w:tcW w:w="74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1合同包</w:t>
            </w:r>
          </w:p>
        </w:tc>
        <w:tc>
          <w:tcPr>
            <w:tcW w:w="4255" w:type="pct"/>
            <w:tcBorders>
              <w:top w:val="single" w:color="000000" w:sz="4" w:space="0"/>
              <w:left w:val="single" w:color="000000" w:sz="4" w:space="0"/>
              <w:bottom w:val="single" w:color="000000" w:sz="4" w:space="0"/>
              <w:right w:val="single" w:color="000000" w:sz="4" w:space="0"/>
            </w:tcBorders>
            <w:vAlign w:val="center"/>
          </w:tcPr>
          <w:p>
            <w:pPr>
              <w:pStyle w:val="12"/>
              <w:widowControl/>
              <w:shd w:val="clear" w:color="auto" w:fill="FFFFFF"/>
              <w:spacing w:line="22" w:lineRule="atLeast"/>
              <w:rPr>
                <w:rFonts w:hint="eastAsia" w:asciiTheme="minorEastAsia" w:hAnsiTheme="minorEastAsia" w:eastAsiaTheme="minorEastAsia" w:cstheme="minorEastAsia"/>
                <w:lang w:eastAsia="zh-CN"/>
              </w:rPr>
            </w:pPr>
            <w:r>
              <w:rPr>
                <w:rFonts w:hint="eastAsia" w:ascii="Times New Roman" w:hAnsi="Times New Roman" w:eastAsia="宋体" w:cs="Times New Roman"/>
                <w:szCs w:val="20"/>
              </w:rPr>
              <w:t>近5年承担过</w:t>
            </w:r>
            <w:r>
              <w:rPr>
                <w:rFonts w:hint="eastAsia" w:cs="Times New Roman"/>
                <w:szCs w:val="20"/>
              </w:rPr>
              <w:t>1个新建高速公路临建工程业绩</w:t>
            </w:r>
            <w:r>
              <w:rPr>
                <w:rFonts w:hint="eastAsia" w:ascii="Times New Roman" w:hAnsi="Times New Roman" w:eastAsia="宋体" w:cs="Times New Roman"/>
                <w:szCs w:val="20"/>
                <w:lang w:eastAsia="zh-CN"/>
              </w:rPr>
              <w:t>。</w:t>
            </w:r>
          </w:p>
        </w:tc>
      </w:tr>
    </w:tbl>
    <w:p>
      <w:pPr>
        <w:pStyle w:val="19"/>
        <w:spacing w:line="360" w:lineRule="auto"/>
        <w:rPr>
          <w:rFonts w:eastAsia="黑体"/>
          <w:kern w:val="0"/>
        </w:rPr>
      </w:pPr>
      <w:r>
        <w:rPr>
          <w:rFonts w:eastAsia="黑体"/>
          <w:kern w:val="0"/>
        </w:rPr>
        <w:t>注：</w:t>
      </w:r>
      <w:r>
        <w:rPr>
          <w:rFonts w:hint="eastAsia" w:eastAsia="黑体"/>
          <w:kern w:val="0"/>
        </w:rPr>
        <w:t>申请人应提供近5年（以签订合同时间为准）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遴选人在对申请人进行业绩审查时将不考虑该业绩。</w:t>
      </w:r>
    </w:p>
    <w:p>
      <w:pPr>
        <w:widowControl/>
        <w:jc w:val="left"/>
        <w:rPr>
          <w:rFonts w:ascii="宋体" w:hAnsi="宋体" w:cs="宋体"/>
          <w:b/>
          <w:bCs/>
          <w:sz w:val="32"/>
          <w:szCs w:val="32"/>
        </w:rPr>
      </w:pPr>
      <w:r>
        <w:rPr>
          <w:rFonts w:ascii="宋体" w:hAnsi="宋体" w:cs="宋体"/>
          <w:b/>
          <w:bCs/>
          <w:sz w:val="32"/>
          <w:szCs w:val="32"/>
        </w:rPr>
        <w:br w:type="page"/>
      </w:r>
    </w:p>
    <w:p>
      <w:pPr>
        <w:spacing w:line="360" w:lineRule="auto"/>
        <w:jc w:val="center"/>
        <w:outlineLvl w:val="0"/>
        <w:rPr>
          <w:rFonts w:ascii="宋体" w:hAnsi="宋体" w:cs="宋体"/>
          <w:b/>
          <w:bCs/>
          <w:sz w:val="32"/>
          <w:szCs w:val="32"/>
        </w:rPr>
      </w:pPr>
      <w:r>
        <w:rPr>
          <w:rFonts w:ascii="宋体" w:hAnsi="宋体" w:cs="宋体"/>
          <w:b/>
          <w:bCs/>
          <w:sz w:val="32"/>
          <w:szCs w:val="32"/>
        </w:rPr>
        <w:t>附录4  资格</w:t>
      </w:r>
      <w:r>
        <w:rPr>
          <w:rFonts w:hint="eastAsia" w:ascii="宋体" w:hAnsi="宋体" w:cs="宋体"/>
          <w:b/>
          <w:bCs/>
          <w:sz w:val="32"/>
          <w:szCs w:val="32"/>
        </w:rPr>
        <w:t>审查</w:t>
      </w:r>
      <w:r>
        <w:rPr>
          <w:rFonts w:ascii="宋体" w:hAnsi="宋体" w:cs="宋体"/>
          <w:b/>
          <w:bCs/>
          <w:sz w:val="32"/>
          <w:szCs w:val="32"/>
        </w:rPr>
        <w:t>条件(信誉最低要求)</w:t>
      </w:r>
    </w:p>
    <w:p>
      <w:pPr>
        <w:snapToGrid w:val="0"/>
        <w:spacing w:line="360" w:lineRule="auto"/>
        <w:rPr>
          <w:bCs/>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ascii="宋体" w:hAnsi="宋体" w:eastAsia="宋体" w:cs="宋体"/>
                <w:sz w:val="24"/>
                <w:szCs w:val="32"/>
              </w:rPr>
            </w:pPr>
            <w:r>
              <w:rPr>
                <w:rFonts w:hint="eastAsia" w:ascii="宋体" w:hAnsi="宋体" w:eastAsia="宋体" w:cs="宋体"/>
                <w:sz w:val="24"/>
                <w:szCs w:val="32"/>
              </w:rPr>
              <w:t>合同包</w:t>
            </w:r>
          </w:p>
        </w:tc>
        <w:tc>
          <w:tcPr>
            <w:tcW w:w="7480" w:type="dxa"/>
            <w:vAlign w:val="center"/>
          </w:tcPr>
          <w:p>
            <w:pPr>
              <w:snapToGrid w:val="0"/>
              <w:spacing w:line="360" w:lineRule="auto"/>
              <w:jc w:val="center"/>
              <w:rPr>
                <w:rFonts w:ascii="宋体" w:hAnsi="宋体" w:eastAsia="宋体" w:cs="宋体"/>
                <w:sz w:val="24"/>
                <w:szCs w:val="32"/>
              </w:rPr>
            </w:pPr>
            <w:r>
              <w:rPr>
                <w:rFonts w:hint="eastAsia" w:ascii="宋体" w:hAnsi="宋体" w:eastAsia="宋体" w:cs="宋体"/>
                <w:sz w:val="24"/>
                <w:szCs w:val="3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ascii="宋体" w:hAnsi="宋体" w:eastAsia="宋体" w:cs="宋体"/>
                <w:sz w:val="24"/>
                <w:szCs w:val="32"/>
              </w:rPr>
            </w:pPr>
            <w:r>
              <w:rPr>
                <w:rFonts w:hint="eastAsia" w:ascii="宋体" w:hAnsi="宋体" w:eastAsia="宋体" w:cs="宋体"/>
                <w:sz w:val="24"/>
              </w:rPr>
              <w:t>第1合同包</w:t>
            </w:r>
          </w:p>
        </w:tc>
        <w:tc>
          <w:tcPr>
            <w:tcW w:w="7480" w:type="dxa"/>
            <w:vAlign w:val="center"/>
          </w:tcPr>
          <w:p>
            <w:pPr>
              <w:widowControl/>
              <w:spacing w:line="360" w:lineRule="auto"/>
              <w:rPr>
                <w:rFonts w:ascii="宋体" w:hAnsi="宋体" w:eastAsia="宋体" w:cs="宋体"/>
                <w:sz w:val="24"/>
                <w:szCs w:val="32"/>
              </w:rPr>
            </w:pPr>
            <w:r>
              <w:rPr>
                <w:rFonts w:hint="eastAsia" w:ascii="宋体" w:hAnsi="宋体" w:eastAsia="宋体" w:cs="宋体"/>
                <w:sz w:val="24"/>
                <w:szCs w:val="32"/>
              </w:rPr>
              <w:t>不得存在下列情况（信誉最低要求）：</w:t>
            </w:r>
          </w:p>
          <w:p>
            <w:pPr>
              <w:widowControl/>
              <w:spacing w:line="360" w:lineRule="auto"/>
              <w:rPr>
                <w:rFonts w:ascii="宋体" w:hAnsi="宋体" w:eastAsia="宋体" w:cs="宋体"/>
                <w:sz w:val="24"/>
                <w:szCs w:val="32"/>
              </w:rPr>
            </w:pPr>
            <w:r>
              <w:rPr>
                <w:rFonts w:hint="eastAsia" w:ascii="宋体" w:hAnsi="宋体" w:eastAsia="宋体" w:cs="宋体"/>
                <w:sz w:val="24"/>
                <w:szCs w:val="32"/>
              </w:rPr>
              <w:t>1.处于被责令停业、接管或清算、破产状态；</w:t>
            </w:r>
          </w:p>
          <w:p>
            <w:pPr>
              <w:widowControl/>
              <w:spacing w:line="360" w:lineRule="auto"/>
              <w:rPr>
                <w:rFonts w:ascii="宋体" w:hAnsi="宋体" w:eastAsia="宋体" w:cs="宋体"/>
                <w:sz w:val="24"/>
                <w:szCs w:val="32"/>
              </w:rPr>
            </w:pPr>
            <w:r>
              <w:rPr>
                <w:rFonts w:hint="eastAsia" w:ascii="宋体" w:hAnsi="宋体" w:eastAsia="宋体" w:cs="宋体"/>
                <w:sz w:val="24"/>
                <w:szCs w:val="32"/>
              </w:rPr>
              <w:t>2.处于被交通运输部或湖北省交通运输主管部门作出禁止进入公路建设市场的处罚且处于有效期内；</w:t>
            </w:r>
          </w:p>
          <w:p>
            <w:pPr>
              <w:widowControl/>
              <w:spacing w:line="360" w:lineRule="auto"/>
              <w:rPr>
                <w:rFonts w:ascii="宋体" w:hAnsi="宋体" w:eastAsia="宋体" w:cs="宋体"/>
                <w:sz w:val="24"/>
                <w:szCs w:val="32"/>
              </w:rPr>
            </w:pPr>
            <w:r>
              <w:rPr>
                <w:rFonts w:hint="eastAsia" w:ascii="宋体" w:hAnsi="宋体" w:eastAsia="宋体" w:cs="宋体"/>
                <w:sz w:val="24"/>
                <w:szCs w:val="32"/>
              </w:rPr>
              <w:t>3.存在下列不良状况或不良信用记录：</w:t>
            </w:r>
          </w:p>
          <w:p>
            <w:pPr>
              <w:widowControl/>
              <w:spacing w:line="360" w:lineRule="auto"/>
              <w:rPr>
                <w:rFonts w:ascii="宋体" w:hAnsi="宋体" w:eastAsia="宋体" w:cs="宋体"/>
                <w:sz w:val="24"/>
                <w:szCs w:val="32"/>
              </w:rPr>
            </w:pPr>
            <w:r>
              <w:rPr>
                <w:rFonts w:hint="eastAsia" w:ascii="宋体" w:hAnsi="宋体" w:eastAsia="宋体" w:cs="宋体"/>
                <w:sz w:val="24"/>
                <w:szCs w:val="32"/>
              </w:rPr>
              <w:t>（1）在国家企业信用信息公示系统（http://www.gsxt.gov.cn/）中被列入严重违法失信企业名单的；</w:t>
            </w:r>
          </w:p>
          <w:p>
            <w:pPr>
              <w:widowControl/>
              <w:spacing w:line="360" w:lineRule="auto"/>
              <w:rPr>
                <w:rFonts w:ascii="宋体" w:hAnsi="宋体" w:eastAsia="宋体" w:cs="宋体"/>
                <w:sz w:val="24"/>
                <w:szCs w:val="32"/>
              </w:rPr>
            </w:pPr>
            <w:r>
              <w:rPr>
                <w:rFonts w:hint="eastAsia" w:ascii="宋体" w:hAnsi="宋体" w:eastAsia="宋体" w:cs="宋体"/>
                <w:sz w:val="24"/>
                <w:szCs w:val="32"/>
              </w:rPr>
              <w:t>（2）在“中国执行信息公开网”（http://zxgk.court.gov.cn/）中被列入失信被执行人名单；</w:t>
            </w:r>
          </w:p>
          <w:p>
            <w:pPr>
              <w:widowControl/>
              <w:spacing w:line="360" w:lineRule="auto"/>
              <w:rPr>
                <w:rFonts w:ascii="宋体" w:hAnsi="宋体" w:eastAsia="宋体" w:cs="宋体"/>
                <w:sz w:val="24"/>
                <w:szCs w:val="32"/>
              </w:rPr>
            </w:pPr>
            <w:r>
              <w:rPr>
                <w:rFonts w:hint="eastAsia" w:ascii="宋体" w:hAnsi="宋体" w:eastAsia="宋体" w:cs="宋体"/>
                <w:sz w:val="24"/>
                <w:szCs w:val="32"/>
              </w:rPr>
              <w:t>（3）申请人或其法定代表人、拟委任的项目负责人在近三年内有行贿犯罪行为的；</w:t>
            </w:r>
          </w:p>
          <w:p>
            <w:pPr>
              <w:widowControl/>
              <w:spacing w:line="360" w:lineRule="auto"/>
              <w:rPr>
                <w:rFonts w:ascii="宋体" w:hAnsi="宋体" w:eastAsia="宋体" w:cs="宋体"/>
                <w:sz w:val="24"/>
                <w:szCs w:val="28"/>
              </w:rPr>
            </w:pPr>
            <w:r>
              <w:rPr>
                <w:rFonts w:hint="eastAsia" w:ascii="宋体" w:hAnsi="宋体" w:eastAsia="宋体" w:cs="宋体"/>
                <w:sz w:val="24"/>
                <w:szCs w:val="32"/>
              </w:rPr>
              <w:t>（4）其他在“信用中国”网站（http://www.creditchina.gov.cn/）中被列为</w:t>
            </w:r>
            <w:r>
              <w:rPr>
                <w:rFonts w:hint="eastAsia" w:ascii="宋体" w:hAnsi="宋体" w:eastAsia="宋体" w:cs="宋体"/>
                <w:sz w:val="24"/>
                <w:szCs w:val="28"/>
              </w:rPr>
              <w:t>失信惩戒对象，且按联合惩戒要求禁止参与招投标的；</w:t>
            </w:r>
          </w:p>
          <w:p>
            <w:pPr>
              <w:widowControl/>
              <w:spacing w:line="360" w:lineRule="auto"/>
              <w:rPr>
                <w:rFonts w:ascii="宋体" w:hAnsi="宋体" w:eastAsia="宋体" w:cs="宋体"/>
                <w:sz w:val="24"/>
                <w:szCs w:val="32"/>
              </w:rPr>
            </w:pPr>
            <w:r>
              <w:rPr>
                <w:rFonts w:hint="eastAsia" w:ascii="宋体" w:hAnsi="宋体" w:eastAsia="宋体" w:cs="宋体"/>
                <w:sz w:val="24"/>
                <w:szCs w:val="28"/>
                <w:lang w:bidi="ar"/>
              </w:rPr>
              <w:t>（5）</w:t>
            </w:r>
            <w:r>
              <w:rPr>
                <w:rFonts w:hint="eastAsia" w:ascii="宋体" w:hAnsi="宋体" w:eastAsia="宋体" w:cs="宋体"/>
                <w:sz w:val="24"/>
                <w:szCs w:val="32"/>
              </w:rPr>
              <w:t>上一年度被列入建设集团或遴选人D级资源库的协作单位；</w:t>
            </w:r>
          </w:p>
          <w:p>
            <w:pPr>
              <w:widowControl/>
              <w:spacing w:line="360" w:lineRule="auto"/>
              <w:rPr>
                <w:rFonts w:ascii="宋体" w:hAnsi="宋体" w:eastAsia="宋体" w:cs="宋体"/>
                <w:sz w:val="24"/>
                <w:szCs w:val="32"/>
              </w:rPr>
            </w:pPr>
            <w:r>
              <w:rPr>
                <w:rFonts w:hint="eastAsia" w:ascii="宋体" w:hAnsi="宋体" w:eastAsia="宋体" w:cs="宋体"/>
                <w:sz w:val="24"/>
                <w:szCs w:val="32"/>
              </w:rPr>
              <w:t>（6）近三年度被列入建设集团或遴选人Z级资源库的协作单位。</w:t>
            </w:r>
          </w:p>
        </w:tc>
      </w:tr>
    </w:tbl>
    <w:p>
      <w:pPr>
        <w:snapToGrid w:val="0"/>
        <w:spacing w:line="360" w:lineRule="auto"/>
        <w:ind w:firstLine="420" w:firstLineChars="200"/>
        <w:rPr>
          <w:rFonts w:eastAsia="黑体"/>
          <w:szCs w:val="21"/>
        </w:rPr>
      </w:pPr>
    </w:p>
    <w:p>
      <w:pPr>
        <w:snapToGrid w:val="0"/>
        <w:spacing w:line="360" w:lineRule="auto"/>
        <w:ind w:firstLine="420" w:firstLineChars="200"/>
        <w:rPr>
          <w:rFonts w:ascii="方正小标宋简体" w:hAnsi="方正小标宋简体" w:eastAsia="方正小标宋简体" w:cs="方正小标宋简体"/>
          <w:b/>
          <w:bCs/>
          <w:sz w:val="36"/>
          <w:szCs w:val="36"/>
        </w:rPr>
      </w:pPr>
      <w:r>
        <w:rPr>
          <w:rFonts w:eastAsia="黑体"/>
          <w:szCs w:val="21"/>
        </w:rPr>
        <w:t>注：</w:t>
      </w:r>
      <w:r>
        <w:rPr>
          <w:rFonts w:hint="eastAsia" w:eastAsia="黑体"/>
          <w:szCs w:val="21"/>
        </w:rPr>
        <w:t>对以上（1）、（2）、（4）信用状况应附指定网站截图。</w:t>
      </w:r>
    </w:p>
    <w:p>
      <w:pPr>
        <w:pStyle w:val="2"/>
      </w:pPr>
      <w:r>
        <w:br w:type="page"/>
      </w:r>
    </w:p>
    <w:p>
      <w:pPr>
        <w:snapToGrid w:val="0"/>
        <w:spacing w:line="360" w:lineRule="auto"/>
        <w:jc w:val="center"/>
        <w:rPr>
          <w:rFonts w:ascii="Times New Roman" w:hAnsi="Times New Roman" w:eastAsia="宋体" w:cs="Times New Roman"/>
          <w:b/>
          <w:bCs/>
          <w:sz w:val="32"/>
          <w:szCs w:val="32"/>
        </w:rPr>
      </w:pPr>
      <w:r>
        <w:rPr>
          <w:rFonts w:ascii="Times New Roman" w:hAnsi="Times New Roman" w:cs="Times New Roman"/>
          <w:b/>
          <w:bCs/>
          <w:sz w:val="32"/>
          <w:szCs w:val="32"/>
        </w:rPr>
        <w:t>附录5  资格审查条件</w:t>
      </w:r>
      <w:r>
        <w:rPr>
          <w:rFonts w:hint="eastAsia" w:ascii="Times New Roman" w:hAnsi="Times New Roman" w:cs="Times New Roman"/>
          <w:b/>
          <w:bCs/>
          <w:sz w:val="32"/>
          <w:szCs w:val="32"/>
        </w:rPr>
        <w:t>（</w:t>
      </w:r>
      <w:r>
        <w:rPr>
          <w:rFonts w:ascii="Times New Roman" w:hAnsi="Times New Roman" w:cs="Times New Roman"/>
          <w:b/>
          <w:bCs/>
          <w:sz w:val="32"/>
          <w:szCs w:val="32"/>
        </w:rPr>
        <w:t>主要人员最低要求</w:t>
      </w:r>
      <w:r>
        <w:rPr>
          <w:rFonts w:hint="eastAsia" w:ascii="Times New Roman" w:hAnsi="Times New Roman" w:cs="Times New Roman"/>
          <w:b/>
          <w:bCs/>
          <w:sz w:val="32"/>
          <w:szCs w:val="32"/>
        </w:rPr>
        <w:t>）</w:t>
      </w:r>
    </w:p>
    <w:tbl>
      <w:tblPr>
        <w:tblStyle w:val="13"/>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433"/>
        <w:gridCol w:w="341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restart"/>
            <w:vAlign w:val="center"/>
          </w:tcPr>
          <w:p>
            <w:pPr>
              <w:adjustRightInd w:val="0"/>
              <w:spacing w:line="440" w:lineRule="exact"/>
              <w:jc w:val="center"/>
              <w:textAlignment w:val="baseline"/>
              <w:rPr>
                <w:rFonts w:ascii="Times New Roman" w:hAnsi="Times New Roman" w:cs="Times New Roman"/>
              </w:rPr>
            </w:pPr>
            <w:r>
              <w:rPr>
                <w:rFonts w:ascii="Times New Roman" w:hAnsi="Times New Roman" w:cs="Times New Roman"/>
              </w:rPr>
              <w:t>人员</w:t>
            </w:r>
          </w:p>
        </w:tc>
        <w:tc>
          <w:tcPr>
            <w:tcW w:w="2433" w:type="dxa"/>
            <w:vAlign w:val="center"/>
          </w:tcPr>
          <w:p>
            <w:pPr>
              <w:adjustRightInd w:val="0"/>
              <w:snapToGrid w:val="0"/>
              <w:spacing w:line="440" w:lineRule="exact"/>
              <w:jc w:val="center"/>
              <w:textAlignment w:val="baseline"/>
              <w:rPr>
                <w:rFonts w:ascii="Times New Roman" w:hAnsi="Times New Roman" w:cs="Times New Roman"/>
              </w:rPr>
            </w:pPr>
            <w:r>
              <w:rPr>
                <w:rFonts w:ascii="Times New Roman" w:hAnsi="Times New Roman" w:cs="Times New Roman"/>
              </w:rPr>
              <w:t>最低数量要求</w:t>
            </w:r>
          </w:p>
        </w:tc>
        <w:tc>
          <w:tcPr>
            <w:tcW w:w="3413" w:type="dxa"/>
            <w:vMerge w:val="restart"/>
            <w:vAlign w:val="center"/>
          </w:tcPr>
          <w:p>
            <w:pPr>
              <w:adjustRightInd w:val="0"/>
              <w:snapToGrid w:val="0"/>
              <w:spacing w:line="440" w:lineRule="exact"/>
              <w:jc w:val="center"/>
              <w:textAlignment w:val="baseline"/>
              <w:rPr>
                <w:rFonts w:ascii="Times New Roman" w:hAnsi="Times New Roman" w:cs="Times New Roman"/>
              </w:rPr>
            </w:pPr>
            <w:r>
              <w:rPr>
                <w:rFonts w:ascii="Times New Roman" w:hAnsi="Times New Roman" w:cs="Times New Roman"/>
              </w:rPr>
              <w:t>要求</w:t>
            </w:r>
          </w:p>
        </w:tc>
        <w:tc>
          <w:tcPr>
            <w:tcW w:w="1430" w:type="dxa"/>
            <w:vMerge w:val="restart"/>
            <w:vAlign w:val="center"/>
          </w:tcPr>
          <w:p>
            <w:pPr>
              <w:adjustRightInd w:val="0"/>
              <w:snapToGrid w:val="0"/>
              <w:spacing w:line="440" w:lineRule="exact"/>
              <w:jc w:val="center"/>
              <w:textAlignment w:val="baseline"/>
              <w:rPr>
                <w:rFonts w:ascii="Times New Roman" w:hAnsi="Times New Roman" w:eastAsia="宋体"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continue"/>
            <w:vAlign w:val="center"/>
          </w:tcPr>
          <w:p>
            <w:pPr>
              <w:adjustRightInd w:val="0"/>
              <w:spacing w:line="440" w:lineRule="exact"/>
              <w:jc w:val="center"/>
              <w:textAlignment w:val="baseline"/>
              <w:rPr>
                <w:rFonts w:ascii="Times New Roman" w:hAnsi="Times New Roman" w:cs="Times New Roman"/>
              </w:rPr>
            </w:pPr>
          </w:p>
        </w:tc>
        <w:tc>
          <w:tcPr>
            <w:tcW w:w="2433" w:type="dxa"/>
            <w:vAlign w:val="center"/>
          </w:tcPr>
          <w:p>
            <w:pPr>
              <w:adjustRightInd w:val="0"/>
              <w:snapToGrid w:val="0"/>
              <w:spacing w:line="440" w:lineRule="exact"/>
              <w:jc w:val="center"/>
              <w:textAlignment w:val="baseline"/>
              <w:rPr>
                <w:rFonts w:ascii="Times New Roman" w:hAnsi="Times New Roman" w:cs="Times New Roman"/>
              </w:rPr>
            </w:pPr>
            <w:r>
              <w:rPr>
                <w:rFonts w:hint="eastAsia" w:cs="Times New Roman"/>
              </w:rPr>
              <w:t>第</w:t>
            </w:r>
            <w:r>
              <w:rPr>
                <w:rFonts w:hint="eastAsia" w:cs="Times New Roman"/>
                <w:u w:val="single"/>
              </w:rPr>
              <w:t xml:space="preserve"> 1 </w:t>
            </w:r>
            <w:r>
              <w:rPr>
                <w:rFonts w:ascii="Times New Roman" w:hAnsi="Times New Roman" w:cs="Times New Roman"/>
              </w:rPr>
              <w:t>合同包</w:t>
            </w:r>
          </w:p>
        </w:tc>
        <w:tc>
          <w:tcPr>
            <w:tcW w:w="3413" w:type="dxa"/>
            <w:vMerge w:val="continue"/>
            <w:vAlign w:val="center"/>
          </w:tcPr>
          <w:p>
            <w:pPr>
              <w:adjustRightInd w:val="0"/>
              <w:snapToGrid w:val="0"/>
              <w:spacing w:line="440" w:lineRule="exact"/>
              <w:jc w:val="center"/>
              <w:textAlignment w:val="baseline"/>
              <w:rPr>
                <w:rFonts w:ascii="Times New Roman" w:hAnsi="Times New Roman" w:cs="Times New Roman"/>
              </w:rPr>
            </w:pPr>
          </w:p>
        </w:tc>
        <w:tc>
          <w:tcPr>
            <w:tcW w:w="1430" w:type="dxa"/>
            <w:vMerge w:val="continue"/>
            <w:vAlign w:val="center"/>
          </w:tcPr>
          <w:p>
            <w:pPr>
              <w:adjustRightInd w:val="0"/>
              <w:snapToGrid w:val="0"/>
              <w:spacing w:line="440" w:lineRule="exact"/>
              <w:jc w:val="center"/>
              <w:textAlignment w:val="baseline"/>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936" w:type="dxa"/>
            <w:vAlign w:val="center"/>
          </w:tcPr>
          <w:p>
            <w:pPr>
              <w:adjustRightInd w:val="0"/>
              <w:spacing w:line="440" w:lineRule="exact"/>
              <w:jc w:val="center"/>
              <w:textAlignment w:val="baseline"/>
              <w:rPr>
                <w:rFonts w:ascii="Times New Roman" w:hAnsi="Times New Roman" w:cs="Times New Roman"/>
              </w:rPr>
            </w:pPr>
            <w:r>
              <w:rPr>
                <w:rFonts w:ascii="Times New Roman" w:hAnsi="Times New Roman" w:cs="Times New Roman"/>
              </w:rPr>
              <w:t>项目负责人</w:t>
            </w:r>
          </w:p>
        </w:tc>
        <w:tc>
          <w:tcPr>
            <w:tcW w:w="2433" w:type="dxa"/>
            <w:vAlign w:val="center"/>
          </w:tcPr>
          <w:p>
            <w:pPr>
              <w:adjustRightInd w:val="0"/>
              <w:snapToGrid w:val="0"/>
              <w:spacing w:line="440" w:lineRule="exact"/>
              <w:jc w:val="center"/>
              <w:textAlignment w:val="baseline"/>
              <w:rPr>
                <w:rFonts w:ascii="Times New Roman" w:hAnsi="Times New Roman" w:eastAsia="宋体" w:cs="Times New Roman"/>
              </w:rPr>
            </w:pPr>
            <w:r>
              <w:rPr>
                <w:rFonts w:ascii="Times New Roman" w:hAnsi="Times New Roman" w:cs="Times New Roman"/>
              </w:rPr>
              <w:t>1</w:t>
            </w:r>
          </w:p>
        </w:tc>
        <w:tc>
          <w:tcPr>
            <w:tcW w:w="3413" w:type="dxa"/>
            <w:vAlign w:val="center"/>
          </w:tcPr>
          <w:p>
            <w:pPr>
              <w:adjustRightInd w:val="0"/>
              <w:snapToGrid w:val="0"/>
              <w:spacing w:line="440" w:lineRule="exact"/>
              <w:textAlignment w:val="baseline"/>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近5年承担任过一个类似项目的项目负责人</w:t>
            </w:r>
          </w:p>
        </w:tc>
        <w:tc>
          <w:tcPr>
            <w:tcW w:w="1430" w:type="dxa"/>
            <w:vAlign w:val="center"/>
          </w:tcPr>
          <w:p>
            <w:pPr>
              <w:adjustRightInd w:val="0"/>
              <w:snapToGrid w:val="0"/>
              <w:spacing w:line="440" w:lineRule="exact"/>
              <w:textAlignment w:val="baseline"/>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adjustRightInd w:val="0"/>
              <w:spacing w:line="440" w:lineRule="exact"/>
              <w:jc w:val="center"/>
              <w:textAlignment w:val="baseline"/>
              <w:rPr>
                <w:rFonts w:ascii="Times New Roman" w:hAnsi="Times New Roman" w:cs="Times New Roman"/>
              </w:rPr>
            </w:pPr>
            <w:r>
              <w:rPr>
                <w:rFonts w:ascii="Times New Roman" w:hAnsi="Times New Roman" w:cs="Times New Roman"/>
              </w:rPr>
              <w:t>技术负责人</w:t>
            </w:r>
          </w:p>
        </w:tc>
        <w:tc>
          <w:tcPr>
            <w:tcW w:w="2433" w:type="dxa"/>
            <w:vAlign w:val="center"/>
          </w:tcPr>
          <w:p>
            <w:pPr>
              <w:adjustRightInd w:val="0"/>
              <w:snapToGrid w:val="0"/>
              <w:spacing w:line="440" w:lineRule="exact"/>
              <w:jc w:val="center"/>
              <w:textAlignment w:val="baseline"/>
              <w:rPr>
                <w:rFonts w:ascii="Times New Roman" w:hAnsi="Times New Roman" w:eastAsia="宋体" w:cs="Times New Roman"/>
              </w:rPr>
            </w:pPr>
            <w:r>
              <w:rPr>
                <w:rFonts w:ascii="Times New Roman" w:hAnsi="Times New Roman" w:cs="Times New Roman"/>
              </w:rPr>
              <w:t>1</w:t>
            </w:r>
          </w:p>
        </w:tc>
        <w:tc>
          <w:tcPr>
            <w:tcW w:w="3413" w:type="dxa"/>
            <w:vAlign w:val="center"/>
          </w:tcPr>
          <w:p>
            <w:pPr>
              <w:adjustRightInd w:val="0"/>
              <w:snapToGrid w:val="0"/>
              <w:spacing w:line="440" w:lineRule="exact"/>
              <w:textAlignment w:val="baseline"/>
              <w:rPr>
                <w:rFonts w:ascii="Times New Roman" w:hAnsi="Times New Roman" w:cs="Times New Roman"/>
              </w:rPr>
            </w:pPr>
            <w:r>
              <w:rPr>
                <w:rFonts w:ascii="Times New Roman" w:hAnsi="Times New Roman" w:cs="Times New Roman"/>
              </w:rPr>
              <w:t>中级职称</w:t>
            </w:r>
          </w:p>
        </w:tc>
        <w:tc>
          <w:tcPr>
            <w:tcW w:w="1430" w:type="dxa"/>
          </w:tcPr>
          <w:p>
            <w:pPr>
              <w:adjustRightInd w:val="0"/>
              <w:snapToGrid w:val="0"/>
              <w:spacing w:line="440" w:lineRule="exact"/>
              <w:textAlignment w:val="baseline"/>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adjustRightInd w:val="0"/>
              <w:spacing w:line="440" w:lineRule="exact"/>
              <w:jc w:val="center"/>
              <w:textAlignment w:val="baseline"/>
              <w:rPr>
                <w:rFonts w:ascii="Times New Roman" w:hAnsi="Times New Roman" w:eastAsia="宋体" w:cs="Times New Roman"/>
                <w:sz w:val="24"/>
              </w:rPr>
            </w:pPr>
            <w:r>
              <w:rPr>
                <w:rFonts w:hint="eastAsia" w:cs="Times New Roman"/>
                <w:color w:val="000000" w:themeColor="text1"/>
                <w14:textFill>
                  <w14:solidFill>
                    <w14:schemeClr w14:val="tx1"/>
                  </w14:solidFill>
                </w14:textFill>
              </w:rPr>
              <w:t>现场管理人员</w:t>
            </w:r>
          </w:p>
        </w:tc>
        <w:tc>
          <w:tcPr>
            <w:tcW w:w="2433" w:type="dxa"/>
            <w:vAlign w:val="center"/>
          </w:tcPr>
          <w:p>
            <w:pPr>
              <w:adjustRightInd w:val="0"/>
              <w:snapToGrid w:val="0"/>
              <w:spacing w:line="440" w:lineRule="exact"/>
              <w:jc w:val="center"/>
              <w:textAlignment w:val="baseline"/>
              <w:rPr>
                <w:rFonts w:ascii="Times New Roman" w:hAnsi="Times New Roman" w:eastAsia="宋体" w:cs="Times New Roman"/>
                <w:sz w:val="24"/>
              </w:rPr>
            </w:pPr>
            <w:r>
              <w:rPr>
                <w:rFonts w:hint="eastAsia" w:cs="Times New Roman"/>
                <w:color w:val="000000" w:themeColor="text1"/>
                <w14:textFill>
                  <w14:solidFill>
                    <w14:schemeClr w14:val="tx1"/>
                  </w14:solidFill>
                </w14:textFill>
              </w:rPr>
              <w:t>1</w:t>
            </w:r>
          </w:p>
        </w:tc>
        <w:tc>
          <w:tcPr>
            <w:tcW w:w="3413" w:type="dxa"/>
            <w:vAlign w:val="center"/>
          </w:tcPr>
          <w:p>
            <w:pPr>
              <w:adjustRightInd w:val="0"/>
              <w:snapToGrid w:val="0"/>
              <w:spacing w:line="440" w:lineRule="exact"/>
              <w:textAlignment w:val="baseline"/>
              <w:rPr>
                <w:rFonts w:ascii="Times New Roman" w:hAnsi="Times New Roman" w:eastAsia="宋体" w:cs="Times New Roman"/>
                <w:sz w:val="24"/>
              </w:rPr>
            </w:pPr>
            <w:r>
              <w:rPr>
                <w:rFonts w:hint="eastAsia" w:cs="Times New Roman"/>
                <w:color w:val="000000" w:themeColor="text1"/>
                <w:sz w:val="24"/>
                <w14:textFill>
                  <w14:solidFill>
                    <w14:schemeClr w14:val="tx1"/>
                  </w14:solidFill>
                </w14:textFill>
              </w:rPr>
              <w:t>交安C证或建安C证及以上</w:t>
            </w:r>
          </w:p>
        </w:tc>
        <w:tc>
          <w:tcPr>
            <w:tcW w:w="1430" w:type="dxa"/>
          </w:tcPr>
          <w:p>
            <w:pPr>
              <w:adjustRightInd w:val="0"/>
              <w:snapToGrid w:val="0"/>
              <w:spacing w:line="440" w:lineRule="exact"/>
              <w:textAlignment w:val="baseline"/>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936" w:type="dxa"/>
            <w:vAlign w:val="center"/>
          </w:tcPr>
          <w:p>
            <w:pPr>
              <w:adjustRightInd w:val="0"/>
              <w:spacing w:line="440" w:lineRule="exact"/>
              <w:jc w:val="center"/>
              <w:textAlignment w:val="baseline"/>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合计</w:t>
            </w:r>
          </w:p>
        </w:tc>
        <w:tc>
          <w:tcPr>
            <w:tcW w:w="2433" w:type="dxa"/>
            <w:vAlign w:val="center"/>
          </w:tcPr>
          <w:p>
            <w:pPr>
              <w:adjustRightInd w:val="0"/>
              <w:snapToGrid w:val="0"/>
              <w:spacing w:line="440" w:lineRule="exact"/>
              <w:jc w:val="center"/>
              <w:textAlignment w:val="baseline"/>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p>
        </w:tc>
        <w:tc>
          <w:tcPr>
            <w:tcW w:w="3413" w:type="dxa"/>
            <w:vAlign w:val="center"/>
          </w:tcPr>
          <w:p>
            <w:pPr>
              <w:adjustRightInd w:val="0"/>
              <w:snapToGrid w:val="0"/>
              <w:spacing w:line="440" w:lineRule="exact"/>
              <w:textAlignment w:val="baseline"/>
              <w:rPr>
                <w:rFonts w:ascii="Times New Roman" w:hAnsi="Times New Roman" w:cs="Times New Roman"/>
                <w:i/>
                <w:iCs/>
              </w:rPr>
            </w:pPr>
          </w:p>
        </w:tc>
        <w:tc>
          <w:tcPr>
            <w:tcW w:w="1430" w:type="dxa"/>
          </w:tcPr>
          <w:p>
            <w:pPr>
              <w:adjustRightInd w:val="0"/>
              <w:snapToGrid w:val="0"/>
              <w:spacing w:line="440" w:lineRule="exact"/>
              <w:textAlignment w:val="baseline"/>
              <w:rPr>
                <w:rFonts w:ascii="Times New Roman" w:hAnsi="Times New Roman" w:cs="Times New Roman"/>
              </w:rPr>
            </w:pPr>
          </w:p>
        </w:tc>
      </w:tr>
    </w:tbl>
    <w:p>
      <w:pPr>
        <w:snapToGrid w:val="0"/>
        <w:spacing w:line="360" w:lineRule="auto"/>
        <w:ind w:firstLine="420" w:firstLineChars="200"/>
        <w:rPr>
          <w:rFonts w:ascii="宋体" w:hAnsi="宋体"/>
          <w:bCs/>
          <w:sz w:val="28"/>
          <w:szCs w:val="28"/>
        </w:rPr>
      </w:pPr>
      <w:r>
        <w:rPr>
          <w:rFonts w:ascii="Times New Roman" w:hAnsi="Times New Roman" w:eastAsia="黑体" w:cs="Times New Roman"/>
          <w:szCs w:val="21"/>
        </w:rPr>
        <w:t>注：项目负责人与技术负责人应附申请人所属社保机构出具的拟委任的项目负责人和技术负责人的社保缴费证明或其他能够证明拟委任的项目负责人和技术负责人参加社保的有效证明材料。</w:t>
      </w:r>
      <w:r>
        <w:rPr>
          <w:rFonts w:hint="eastAsia" w:ascii="Times New Roman" w:hAnsi="Times New Roman" w:eastAsia="黑体" w:cs="Times New Roman"/>
          <w:szCs w:val="21"/>
        </w:rPr>
        <w:t>现场管理人员应提供身份证及安全证。</w:t>
      </w:r>
    </w:p>
    <w:p>
      <w:pPr>
        <w:widowControl/>
        <w:jc w:val="left"/>
        <w:rPr>
          <w:rFonts w:ascii="Times New Roman" w:hAnsi="Times New Roman" w:cs="Times New Roman"/>
          <w:b/>
          <w:bCs/>
          <w:sz w:val="32"/>
          <w:szCs w:val="32"/>
        </w:rPr>
      </w:pPr>
      <w:r>
        <w:rPr>
          <w:rFonts w:ascii="Times New Roman" w:hAnsi="Times New Roman" w:cs="Times New Roman"/>
          <w:b/>
          <w:bCs/>
          <w:sz w:val="32"/>
          <w:szCs w:val="32"/>
        </w:rPr>
        <w:br w:type="page"/>
      </w:r>
    </w:p>
    <w:p>
      <w:pPr>
        <w:snapToGrid w:val="0"/>
        <w:spacing w:line="360" w:lineRule="auto"/>
        <w:jc w:val="center"/>
        <w:rPr>
          <w:rFonts w:ascii="Times New Roman" w:hAnsi="Times New Roman" w:eastAsia="宋体" w:cs="Times New Roman"/>
          <w:sz w:val="24"/>
        </w:rPr>
      </w:pPr>
      <w:r>
        <w:rPr>
          <w:rFonts w:ascii="Times New Roman" w:hAnsi="Times New Roman" w:cs="Times New Roman"/>
          <w:b/>
          <w:bCs/>
          <w:sz w:val="32"/>
          <w:szCs w:val="32"/>
        </w:rPr>
        <w:t>附录6  资格审查条件</w:t>
      </w:r>
      <w:r>
        <w:rPr>
          <w:rFonts w:hint="eastAsia" w:ascii="Times New Roman" w:hAnsi="Times New Roman" w:cs="Times New Roman"/>
          <w:b/>
          <w:bCs/>
          <w:sz w:val="32"/>
          <w:szCs w:val="32"/>
        </w:rPr>
        <w:t>（</w:t>
      </w:r>
      <w:r>
        <w:rPr>
          <w:rFonts w:ascii="Times New Roman" w:hAnsi="Times New Roman" w:cs="Times New Roman"/>
          <w:b/>
          <w:bCs/>
          <w:sz w:val="32"/>
          <w:szCs w:val="32"/>
        </w:rPr>
        <w:t>主要设备最低要求</w:t>
      </w:r>
      <w:r>
        <w:rPr>
          <w:rFonts w:hint="eastAsia" w:ascii="Times New Roman" w:hAnsi="Times New Roman" w:cs="Times New Roman"/>
          <w:b/>
          <w:bCs/>
          <w:sz w:val="32"/>
          <w:szCs w:val="32"/>
        </w:rPr>
        <w:t>）</w:t>
      </w:r>
    </w:p>
    <w:p>
      <w:pPr>
        <w:widowControl/>
        <w:jc w:val="left"/>
        <w:rPr>
          <w:rFonts w:ascii="Times New Roman" w:hAnsi="Times New Roman" w:eastAsia="黑体" w:cs="Times New Roman"/>
          <w:sz w:val="28"/>
          <w:szCs w:val="28"/>
        </w:rPr>
      </w:pPr>
    </w:p>
    <w:tbl>
      <w:tblPr>
        <w:tblStyle w:val="13"/>
        <w:tblW w:w="4893" w:type="pct"/>
        <w:jc w:val="center"/>
        <w:tblLayout w:type="fixed"/>
        <w:tblCellMar>
          <w:top w:w="0" w:type="dxa"/>
          <w:left w:w="0" w:type="dxa"/>
          <w:bottom w:w="0" w:type="dxa"/>
          <w:right w:w="0" w:type="dxa"/>
        </w:tblCellMar>
      </w:tblPr>
      <w:tblGrid>
        <w:gridCol w:w="983"/>
        <w:gridCol w:w="2244"/>
        <w:gridCol w:w="1296"/>
        <w:gridCol w:w="772"/>
        <w:gridCol w:w="1430"/>
        <w:gridCol w:w="1615"/>
      </w:tblGrid>
      <w:tr>
        <w:tblPrEx>
          <w:tblCellMar>
            <w:top w:w="0" w:type="dxa"/>
            <w:left w:w="0" w:type="dxa"/>
            <w:bottom w:w="0" w:type="dxa"/>
            <w:right w:w="0" w:type="dxa"/>
          </w:tblCellMar>
        </w:tblPrEx>
        <w:trPr>
          <w:trHeight w:val="731" w:hRule="atLeast"/>
          <w:jc w:val="center"/>
        </w:trPr>
        <w:tc>
          <w:tcPr>
            <w:tcW w:w="589"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lang w:bidi="ar"/>
                <w14:textFill>
                  <w14:solidFill>
                    <w14:schemeClr w14:val="tx1"/>
                  </w14:solidFill>
                </w14:textFill>
              </w:rPr>
              <w:t>序号</w:t>
            </w:r>
          </w:p>
        </w:tc>
        <w:tc>
          <w:tcPr>
            <w:tcW w:w="1344"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lang w:bidi="ar"/>
                <w14:textFill>
                  <w14:solidFill>
                    <w14:schemeClr w14:val="tx1"/>
                  </w14:solidFill>
                </w14:textFill>
              </w:rPr>
              <w:t>设备名称</w:t>
            </w:r>
          </w:p>
        </w:tc>
        <w:tc>
          <w:tcPr>
            <w:tcW w:w="77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lang w:bidi="ar"/>
                <w14:textFill>
                  <w14:solidFill>
                    <w14:schemeClr w14:val="tx1"/>
                  </w14:solidFill>
                </w14:textFill>
              </w:rPr>
              <w:t>规格及型号</w:t>
            </w:r>
          </w:p>
        </w:tc>
        <w:tc>
          <w:tcPr>
            <w:tcW w:w="46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lang w:bidi="ar"/>
                <w14:textFill>
                  <w14:solidFill>
                    <w14:schemeClr w14:val="tx1"/>
                  </w14:solidFill>
                </w14:textFill>
              </w:rPr>
              <w:t>单位</w:t>
            </w:r>
          </w:p>
        </w:tc>
        <w:tc>
          <w:tcPr>
            <w:tcW w:w="85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ascii="Times New Roman" w:hAnsi="Times New Roman" w:cs="Times New Roman"/>
                <w:b/>
                <w:color w:val="000000" w:themeColor="text1"/>
                <w:sz w:val="24"/>
                <w:lang w:bidi="ar"/>
                <w14:textFill>
                  <w14:solidFill>
                    <w14:schemeClr w14:val="tx1"/>
                  </w14:solidFill>
                </w14:textFill>
              </w:rPr>
            </w:pPr>
            <w:r>
              <w:rPr>
                <w:rFonts w:ascii="Times New Roman" w:hAnsi="Times New Roman" w:cs="Times New Roman"/>
                <w:b/>
                <w:color w:val="000000" w:themeColor="text1"/>
                <w:sz w:val="24"/>
                <w:lang w:bidi="ar"/>
                <w14:textFill>
                  <w14:solidFill>
                    <w14:schemeClr w14:val="tx1"/>
                  </w14:solidFill>
                </w14:textFill>
              </w:rPr>
              <w:t>第</w:t>
            </w:r>
            <w:r>
              <w:rPr>
                <w:rFonts w:hint="eastAsia" w:cs="Times New Roman"/>
                <w:b/>
                <w:color w:val="000000" w:themeColor="text1"/>
                <w:sz w:val="24"/>
                <w:u w:val="single"/>
                <w:lang w:bidi="ar"/>
                <w14:textFill>
                  <w14:solidFill>
                    <w14:schemeClr w14:val="tx1"/>
                  </w14:solidFill>
                </w14:textFill>
              </w:rPr>
              <w:t xml:space="preserve"> 1 </w:t>
            </w:r>
            <w:r>
              <w:rPr>
                <w:rFonts w:ascii="Times New Roman" w:hAnsi="Times New Roman" w:cs="Times New Roman"/>
                <w:b/>
                <w:color w:val="000000" w:themeColor="text1"/>
                <w:sz w:val="24"/>
                <w:lang w:bidi="ar"/>
                <w14:textFill>
                  <w14:solidFill>
                    <w14:schemeClr w14:val="tx1"/>
                  </w14:solidFill>
                </w14:textFill>
              </w:rPr>
              <w:t>合同包</w:t>
            </w:r>
          </w:p>
        </w:tc>
        <w:tc>
          <w:tcPr>
            <w:tcW w:w="96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ascii="Times New Roman" w:hAnsi="Times New Roman" w:cs="Times New Roman"/>
                <w:b/>
                <w:color w:val="000000" w:themeColor="text1"/>
                <w:sz w:val="24"/>
                <w:lang w:bidi="ar"/>
                <w14:textFill>
                  <w14:solidFill>
                    <w14:schemeClr w14:val="tx1"/>
                  </w14:solidFill>
                </w14:textFill>
              </w:rPr>
            </w:pPr>
            <w:r>
              <w:rPr>
                <w:rFonts w:ascii="Times New Roman" w:hAnsi="Times New Roman" w:cs="Times New Roman"/>
                <w:b/>
                <w:color w:val="000000" w:themeColor="text1"/>
                <w:sz w:val="24"/>
                <w:lang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c>
          <w:tcPr>
            <w:tcW w:w="1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挖掘机</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220型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台</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cs="Times New Roman"/>
                <w:color w:val="000000" w:themeColor="text1"/>
                <w:sz w:val="24"/>
                <w14:textFill>
                  <w14:solidFill>
                    <w14:schemeClr w14:val="tx1"/>
                  </w14:solidFill>
                </w14:textFill>
              </w:rPr>
              <w:t>挖、填</w:t>
            </w:r>
          </w:p>
        </w:tc>
      </w:tr>
      <w:tr>
        <w:tblPrEx>
          <w:tblCellMar>
            <w:top w:w="0" w:type="dxa"/>
            <w:left w:w="0" w:type="dxa"/>
            <w:bottom w:w="0" w:type="dxa"/>
            <w:right w:w="0" w:type="dxa"/>
          </w:tblCellMar>
        </w:tblPrEx>
        <w:trPr>
          <w:trHeight w:val="567"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p>
        </w:tc>
        <w:tc>
          <w:tcPr>
            <w:tcW w:w="1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自卸式汽车</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8</w:t>
            </w:r>
            <w:r>
              <w:rPr>
                <w:rFonts w:hint="eastAsia" w:ascii="Times New Roman" w:hAnsi="Times New Roman" w:cs="Times New Roman"/>
                <w:color w:val="000000" w:themeColor="text1"/>
                <w14:textFill>
                  <w14:solidFill>
                    <w14:schemeClr w14:val="tx1"/>
                  </w14:solidFill>
                </w14:textFill>
              </w:rPr>
              <w:t>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台</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土方等移运</w:t>
            </w:r>
          </w:p>
        </w:tc>
      </w:tr>
      <w:tr>
        <w:tblPrEx>
          <w:tblCellMar>
            <w:top w:w="0" w:type="dxa"/>
            <w:left w:w="0" w:type="dxa"/>
            <w:bottom w:w="0" w:type="dxa"/>
            <w:right w:w="0" w:type="dxa"/>
          </w:tblCellMar>
        </w:tblPrEx>
        <w:trPr>
          <w:trHeight w:val="567"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1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装载车</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50型</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台</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场地平整</w:t>
            </w:r>
          </w:p>
        </w:tc>
      </w:tr>
      <w:tr>
        <w:tblPrEx>
          <w:tblCellMar>
            <w:top w:w="0" w:type="dxa"/>
            <w:left w:w="0" w:type="dxa"/>
            <w:bottom w:w="0" w:type="dxa"/>
            <w:right w:w="0" w:type="dxa"/>
          </w:tblCellMar>
        </w:tblPrEx>
        <w:trPr>
          <w:trHeight w:val="567"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1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吊车</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25t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台</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cs="Times New Roman"/>
                <w:color w:val="000000" w:themeColor="text1"/>
                <w:sz w:val="24"/>
                <w14:textFill>
                  <w14:solidFill>
                    <w14:schemeClr w14:val="tx1"/>
                  </w14:solidFill>
                </w14:textFill>
              </w:rPr>
              <w:t>钢棚吊装等</w:t>
            </w:r>
          </w:p>
        </w:tc>
      </w:tr>
      <w:tr>
        <w:tblPrEx>
          <w:tblCellMar>
            <w:top w:w="0" w:type="dxa"/>
            <w:left w:w="0" w:type="dxa"/>
            <w:bottom w:w="0" w:type="dxa"/>
            <w:right w:w="0" w:type="dxa"/>
          </w:tblCellMar>
        </w:tblPrEx>
        <w:trPr>
          <w:trHeight w:val="567"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1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发电机</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w:t>
            </w:r>
            <w:r>
              <w:rPr>
                <w:rFonts w:hint="eastAsia" w:ascii="Times New Roman" w:hAnsi="Times New Roman" w:cs="Times New Roman"/>
                <w:color w:val="000000" w:themeColor="text1"/>
                <w14:textFill>
                  <w14:solidFill>
                    <w14:schemeClr w14:val="tx1"/>
                  </w14:solidFill>
                </w14:textFill>
              </w:rPr>
              <w:t>KW</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台</w:t>
            </w: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rPr>
                <w:rFonts w:ascii="Times New Roman" w:hAnsi="Times New Roman" w:eastAsia="宋体" w:cs="Times New Roman"/>
                <w:color w:val="000000" w:themeColor="text1"/>
                <w:sz w:val="24"/>
                <w14:textFill>
                  <w14:solidFill>
                    <w14:schemeClr w14:val="tx1"/>
                  </w14:solidFill>
                </w14:textFill>
              </w:rPr>
            </w:pPr>
            <w:r>
              <w:rPr>
                <w:rFonts w:hint="eastAsia" w:cs="Times New Roman"/>
                <w:color w:val="000000" w:themeColor="text1"/>
                <w:sz w:val="24"/>
                <w14:textFill>
                  <w14:solidFill>
                    <w14:schemeClr w14:val="tx1"/>
                  </w14:solidFill>
                </w14:textFill>
              </w:rPr>
              <w:t>备用电源</w:t>
            </w:r>
          </w:p>
        </w:tc>
      </w:tr>
      <w:tr>
        <w:tblPrEx>
          <w:tblCellMar>
            <w:top w:w="0" w:type="dxa"/>
            <w:left w:w="0" w:type="dxa"/>
            <w:bottom w:w="0" w:type="dxa"/>
            <w:right w:w="0" w:type="dxa"/>
          </w:tblCellMar>
        </w:tblPrEx>
        <w:trPr>
          <w:trHeight w:val="567"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rPr>
                <w:rFonts w:ascii="Times New Roman" w:hAnsi="Times New Roman" w:eastAsia="宋体" w:cs="Times New Roman"/>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134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8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djustRightInd w:val="0"/>
              <w:snapToGrid w:val="0"/>
              <w:spacing w:line="440" w:lineRule="exact"/>
              <w:jc w:val="center"/>
              <w:textAlignment w:val="baseline"/>
              <w:rPr>
                <w:rFonts w:ascii="Times New Roman" w:hAnsi="Times New Roman" w:cs="Times New Roman"/>
                <w:color w:val="000000" w:themeColor="text1"/>
                <w14:textFill>
                  <w14:solidFill>
                    <w14:schemeClr w14:val="tx1"/>
                  </w14:solidFill>
                </w14:textFill>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360" w:lineRule="auto"/>
              <w:jc w:val="center"/>
              <w:rPr>
                <w:rFonts w:cs="Times New Roman"/>
                <w:color w:val="000000" w:themeColor="text1"/>
                <w:sz w:val="24"/>
                <w14:textFill>
                  <w14:solidFill>
                    <w14:schemeClr w14:val="tx1"/>
                  </w14:solidFill>
                </w14:textFill>
              </w:rPr>
            </w:pPr>
          </w:p>
        </w:tc>
      </w:tr>
    </w:tbl>
    <w:p>
      <w:pPr>
        <w:tabs>
          <w:tab w:val="left" w:pos="567"/>
        </w:tabs>
        <w:spacing w:line="240" w:lineRule="atLeast"/>
        <w:ind w:left="477" w:leftChars="227" w:firstLine="21" w:firstLineChars="10"/>
        <w:rPr>
          <w:rFonts w:hint="default" w:ascii="Times New Roman" w:hAnsi="Times New Roman" w:cs="Times New Roman"/>
          <w:kern w:val="0"/>
        </w:rPr>
      </w:pPr>
    </w:p>
    <w:p>
      <w:pPr>
        <w:pStyle w:val="2"/>
        <w:ind w:left="0" w:leftChars="0" w:firstLine="0" w:firstLineChars="0"/>
      </w:pPr>
    </w:p>
    <w:sectPr>
      <w:footerReference r:id="rId3" w:type="default"/>
      <w:pgSz w:w="11900" w:h="16840"/>
      <w:pgMar w:top="1718" w:right="1701" w:bottom="1701" w:left="1701" w:header="0" w:footer="6"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NDVkZGJiYmQ1MzEyZmFhMTU0MmZmNTM4YTkyOWYifQ=="/>
  </w:docVars>
  <w:rsids>
    <w:rsidRoot w:val="00076924"/>
    <w:rsid w:val="00076924"/>
    <w:rsid w:val="00082404"/>
    <w:rsid w:val="00136C80"/>
    <w:rsid w:val="00160ADD"/>
    <w:rsid w:val="001E6038"/>
    <w:rsid w:val="00274CDA"/>
    <w:rsid w:val="00347BF0"/>
    <w:rsid w:val="00357A0F"/>
    <w:rsid w:val="003F689C"/>
    <w:rsid w:val="004C72EC"/>
    <w:rsid w:val="006C0021"/>
    <w:rsid w:val="007D1660"/>
    <w:rsid w:val="008B59B7"/>
    <w:rsid w:val="009D1972"/>
    <w:rsid w:val="00A13D8D"/>
    <w:rsid w:val="00A75A10"/>
    <w:rsid w:val="00B832B1"/>
    <w:rsid w:val="00CA0ABC"/>
    <w:rsid w:val="00D01820"/>
    <w:rsid w:val="00D32E35"/>
    <w:rsid w:val="00DC6784"/>
    <w:rsid w:val="06607199"/>
    <w:rsid w:val="07343B56"/>
    <w:rsid w:val="09000273"/>
    <w:rsid w:val="0DEF7051"/>
    <w:rsid w:val="0E1E054E"/>
    <w:rsid w:val="0E554B34"/>
    <w:rsid w:val="0FA73A5C"/>
    <w:rsid w:val="0FA779DF"/>
    <w:rsid w:val="10443D46"/>
    <w:rsid w:val="13484999"/>
    <w:rsid w:val="140E2E49"/>
    <w:rsid w:val="15DE18EA"/>
    <w:rsid w:val="16E02DBE"/>
    <w:rsid w:val="1A4A3900"/>
    <w:rsid w:val="1D3A7D4E"/>
    <w:rsid w:val="1EA26DE3"/>
    <w:rsid w:val="213B4D32"/>
    <w:rsid w:val="23A221A9"/>
    <w:rsid w:val="25040302"/>
    <w:rsid w:val="28A26D8B"/>
    <w:rsid w:val="2C4D184B"/>
    <w:rsid w:val="2D794FFA"/>
    <w:rsid w:val="2DE07A20"/>
    <w:rsid w:val="2FED0C50"/>
    <w:rsid w:val="33F24A86"/>
    <w:rsid w:val="3475107E"/>
    <w:rsid w:val="35906305"/>
    <w:rsid w:val="3B0D5E9E"/>
    <w:rsid w:val="3CAE130D"/>
    <w:rsid w:val="3CFC545A"/>
    <w:rsid w:val="3E4A1996"/>
    <w:rsid w:val="3E8804C1"/>
    <w:rsid w:val="421D7344"/>
    <w:rsid w:val="427F7A5F"/>
    <w:rsid w:val="456F23DB"/>
    <w:rsid w:val="459C53D8"/>
    <w:rsid w:val="4866147B"/>
    <w:rsid w:val="4A1478A1"/>
    <w:rsid w:val="4AAC4D6F"/>
    <w:rsid w:val="4AE15219"/>
    <w:rsid w:val="4D1138A3"/>
    <w:rsid w:val="4D2C34DD"/>
    <w:rsid w:val="4D360F27"/>
    <w:rsid w:val="4EF47715"/>
    <w:rsid w:val="4F40619A"/>
    <w:rsid w:val="503F0BFC"/>
    <w:rsid w:val="510C39DC"/>
    <w:rsid w:val="51204573"/>
    <w:rsid w:val="51491D32"/>
    <w:rsid w:val="52D92207"/>
    <w:rsid w:val="53BC7D72"/>
    <w:rsid w:val="53D33800"/>
    <w:rsid w:val="544A2F0F"/>
    <w:rsid w:val="55BA68F8"/>
    <w:rsid w:val="562A248C"/>
    <w:rsid w:val="56CC21A9"/>
    <w:rsid w:val="578701F1"/>
    <w:rsid w:val="59C41E14"/>
    <w:rsid w:val="5F37766E"/>
    <w:rsid w:val="620F042E"/>
    <w:rsid w:val="62880850"/>
    <w:rsid w:val="639220F1"/>
    <w:rsid w:val="64C33752"/>
    <w:rsid w:val="68622CA3"/>
    <w:rsid w:val="68E536DC"/>
    <w:rsid w:val="69382AAC"/>
    <w:rsid w:val="69564B94"/>
    <w:rsid w:val="6A063A4D"/>
    <w:rsid w:val="703D3884"/>
    <w:rsid w:val="725F75CB"/>
    <w:rsid w:val="72E3303F"/>
    <w:rsid w:val="7385135D"/>
    <w:rsid w:val="740C6EC3"/>
    <w:rsid w:val="763242A5"/>
    <w:rsid w:val="77346ED9"/>
    <w:rsid w:val="799534B7"/>
    <w:rsid w:val="7C1F73B3"/>
    <w:rsid w:val="7ED26CDD"/>
    <w:rsid w:val="7FC3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7"/>
    <w:next w:val="1"/>
    <w:qFormat/>
    <w:uiPriority w:val="99"/>
    <w:pPr>
      <w:keepNext/>
      <w:keepLines/>
      <w:spacing w:before="340" w:after="330" w:line="576" w:lineRule="auto"/>
    </w:pPr>
    <w:rPr>
      <w:rFonts w:ascii="Times New Roman" w:hAnsi="Times New Roman" w:eastAsia="宋体"/>
      <w:bCs/>
      <w:kern w:val="44"/>
      <w:sz w:val="44"/>
      <w:szCs w:val="44"/>
    </w:rPr>
  </w:style>
  <w:style w:type="paragraph" w:styleId="8">
    <w:name w:val="heading 3"/>
    <w:basedOn w:val="1"/>
    <w:next w:val="1"/>
    <w:qFormat/>
    <w:uiPriority w:val="99"/>
    <w:pPr>
      <w:keepNext/>
      <w:keepLines/>
      <w:spacing w:before="120" w:after="120" w:line="360" w:lineRule="auto"/>
      <w:outlineLvl w:val="2"/>
    </w:pPr>
    <w:rPr>
      <w:b/>
      <w:bCs/>
      <w:sz w:val="24"/>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First Indent"/>
    <w:basedOn w:val="5"/>
    <w:next w:val="2"/>
    <w:qFormat/>
    <w:uiPriority w:val="0"/>
    <w:pPr>
      <w:ind w:firstLine="420" w:firstLineChars="100"/>
    </w:pPr>
  </w:style>
  <w:style w:type="paragraph" w:styleId="5">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7">
    <w:name w:val="Title"/>
    <w:basedOn w:val="1"/>
    <w:next w:val="1"/>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9">
    <w:name w:val="Body Text Indent 2"/>
    <w:basedOn w:val="1"/>
    <w:next w:val="1"/>
    <w:qFormat/>
    <w:uiPriority w:val="0"/>
    <w:pPr>
      <w:spacing w:line="400" w:lineRule="exact"/>
      <w:ind w:firstLine="480" w:firstLineChars="200"/>
    </w:pPr>
    <w:rPr>
      <w:rFonts w:ascii="楷体_GB2312" w:eastAsia="楷体_GB231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Normal_14"/>
    <w:qFormat/>
    <w:uiPriority w:val="0"/>
    <w:rPr>
      <w:rFonts w:ascii="Calibri" w:hAnsi="Calibri" w:eastAsia="Times New Roman" w:cs="Times New Roman"/>
      <w:sz w:val="24"/>
      <w:szCs w:val="24"/>
      <w:lang w:val="en-US" w:eastAsia="zh-CN" w:bidi="ar-SA"/>
    </w:rPr>
  </w:style>
  <w:style w:type="paragraph" w:customStyle="1" w:styleId="22">
    <w:name w:val="Normal_15"/>
    <w:qFormat/>
    <w:uiPriority w:val="0"/>
    <w:pPr>
      <w:widowControl w:val="0"/>
      <w:jc w:val="both"/>
    </w:pPr>
    <w:rPr>
      <w:rFonts w:ascii="Calibri" w:hAnsi="Calibri" w:eastAsia="宋体" w:cs="Times New Roman"/>
      <w:lang w:val="en-US" w:eastAsia="zh-CN" w:bidi="ar-SA"/>
    </w:rPr>
  </w:style>
  <w:style w:type="paragraph" w:customStyle="1" w:styleId="23">
    <w:name w:val="Normal_16"/>
    <w:qFormat/>
    <w:uiPriority w:val="0"/>
    <w:rPr>
      <w:rFonts w:ascii="Calibri" w:hAnsi="Calibri" w:eastAsia="Times New Roman" w:cs="Times New Roman"/>
      <w:sz w:val="24"/>
      <w:szCs w:val="24"/>
      <w:lang w:val="en-US" w:eastAsia="zh-CN" w:bidi="ar-SA"/>
    </w:rPr>
  </w:style>
  <w:style w:type="paragraph" w:customStyle="1" w:styleId="24">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Unresolved Mention"/>
    <w:basedOn w:val="15"/>
    <w:semiHidden/>
    <w:unhideWhenUsed/>
    <w:uiPriority w:val="99"/>
    <w:rPr>
      <w:color w:val="605E5C"/>
      <w:shd w:val="clear" w:color="auto" w:fill="E1DFDD"/>
    </w:rPr>
  </w:style>
  <w:style w:type="paragraph" w:styleId="2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685</Words>
  <Characters>3907</Characters>
  <Lines>32</Lines>
  <Paragraphs>9</Paragraphs>
  <TotalTime>26</TotalTime>
  <ScaleCrop>false</ScaleCrop>
  <LinksUpToDate>false</LinksUpToDate>
  <CharactersWithSpaces>4583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2023-09-07T02:30:00Z</dcterms:created>
  <dc:creator>FB</dc:creator>
  <cp:lastModifiedBy>刘芬111</cp:lastModifiedBy>
  <dcterms:modified xsi:type="dcterms:W3CDTF">2023-09-12T08:07:52Z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D7EBBE4126D44FEBA070A602BBAD4748_12</vt:lpwstr>
  </property>
</Properties>
</file>